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D44F81" w14:textId="480CA770" w:rsidR="000C52C4" w:rsidRDefault="00E11A81" w:rsidP="004F2B68">
      <w:pPr>
        <w:jc w:val="center"/>
        <w:rPr>
          <w:b/>
          <w:sz w:val="36"/>
          <w:szCs w:val="36"/>
        </w:rPr>
      </w:pPr>
      <w:r>
        <w:rPr>
          <w:b/>
          <w:sz w:val="36"/>
          <w:szCs w:val="36"/>
        </w:rPr>
        <w:t>H</w:t>
      </w:r>
      <w:r w:rsidR="000C52C4" w:rsidRPr="000C52C4">
        <w:rPr>
          <w:b/>
          <w:sz w:val="36"/>
          <w:szCs w:val="36"/>
        </w:rPr>
        <w:t>ow to Draft a Template Contract</w:t>
      </w:r>
    </w:p>
    <w:p w14:paraId="28804F8D" w14:textId="74A283B0" w:rsidR="00E11A81" w:rsidRPr="00E11A81" w:rsidRDefault="00E11A81" w:rsidP="004F2B68">
      <w:pPr>
        <w:jc w:val="center"/>
        <w:rPr>
          <w:i/>
          <w:szCs w:val="24"/>
        </w:rPr>
      </w:pPr>
      <w:r w:rsidRPr="00E11A81">
        <w:rPr>
          <w:i/>
          <w:szCs w:val="24"/>
        </w:rPr>
        <w:t>Prepared by Philadelphia VIP</w:t>
      </w:r>
      <w:bookmarkStart w:id="0" w:name="_GoBack"/>
      <w:bookmarkEnd w:id="0"/>
    </w:p>
    <w:p w14:paraId="7ABEC062" w14:textId="77777777" w:rsidR="003E078D" w:rsidRDefault="004C6902" w:rsidP="00EE5CCF">
      <w:pPr>
        <w:ind w:firstLine="720"/>
        <w:rPr>
          <w:szCs w:val="24"/>
        </w:rPr>
      </w:pPr>
      <w:r w:rsidRPr="004C6902">
        <w:rPr>
          <w:szCs w:val="24"/>
        </w:rPr>
        <w:t xml:space="preserve">This </w:t>
      </w:r>
      <w:r>
        <w:rPr>
          <w:szCs w:val="24"/>
        </w:rPr>
        <w:t xml:space="preserve">guide is intended to inform small business owners </w:t>
      </w:r>
      <w:r w:rsidR="00EE5CCF">
        <w:rPr>
          <w:szCs w:val="24"/>
        </w:rPr>
        <w:t xml:space="preserve">about </w:t>
      </w:r>
      <w:r>
        <w:rPr>
          <w:szCs w:val="24"/>
        </w:rPr>
        <w:t>the basics of drafting a template contract. Before discussing the three types of template contracts</w:t>
      </w:r>
      <w:r>
        <w:rPr>
          <w:szCs w:val="24"/>
        </w:rPr>
        <w:softHyphen/>
        <w:t>—a customer agreement, a vendor agreement, and a liabil</w:t>
      </w:r>
      <w:r w:rsidR="004F2B68">
        <w:rPr>
          <w:szCs w:val="24"/>
        </w:rPr>
        <w:t xml:space="preserve">ity waiver—this guide will </w:t>
      </w:r>
      <w:r>
        <w:rPr>
          <w:szCs w:val="24"/>
        </w:rPr>
        <w:t xml:space="preserve">discuss </w:t>
      </w:r>
      <w:r>
        <w:rPr>
          <w:i/>
          <w:szCs w:val="24"/>
        </w:rPr>
        <w:t>why</w:t>
      </w:r>
      <w:r>
        <w:rPr>
          <w:szCs w:val="24"/>
        </w:rPr>
        <w:t xml:space="preserve"> you should consider </w:t>
      </w:r>
      <w:r w:rsidR="005C161C">
        <w:rPr>
          <w:szCs w:val="24"/>
        </w:rPr>
        <w:t>drafting a template contract.</w:t>
      </w:r>
      <w:r w:rsidR="00EE5CCF">
        <w:rPr>
          <w:szCs w:val="24"/>
        </w:rPr>
        <w:t xml:space="preserve"> </w:t>
      </w:r>
    </w:p>
    <w:p w14:paraId="27FAF350" w14:textId="5E3D8FB3" w:rsidR="00EE5CCF" w:rsidRPr="00EE5CCF" w:rsidRDefault="00EE5CCF" w:rsidP="00EE5CCF">
      <w:pPr>
        <w:ind w:firstLine="720"/>
        <w:rPr>
          <w:szCs w:val="24"/>
        </w:rPr>
      </w:pPr>
      <w:r w:rsidRPr="00E64E69">
        <w:rPr>
          <w:szCs w:val="24"/>
        </w:rPr>
        <w:t xml:space="preserve">Please note, </w:t>
      </w:r>
      <w:r w:rsidR="00DB7B93" w:rsidRPr="00E64E69">
        <w:rPr>
          <w:iCs/>
          <w:color w:val="000000"/>
        </w:rPr>
        <w:t>t</w:t>
      </w:r>
      <w:r w:rsidR="00DB7B93" w:rsidRPr="00E64E69">
        <w:rPr>
          <w:iCs/>
          <w:color w:val="000000"/>
          <w:lang w:val="x-none"/>
        </w:rPr>
        <w:t>his</w:t>
      </w:r>
      <w:r w:rsidRPr="00E64E69">
        <w:rPr>
          <w:iCs/>
          <w:color w:val="000000"/>
          <w:lang w:val="x-none"/>
        </w:rPr>
        <w:t xml:space="preserve"> information does not, and is not intended to, constitute legal advice</w:t>
      </w:r>
      <w:r w:rsidRPr="00E64E69">
        <w:rPr>
          <w:iCs/>
          <w:color w:val="000000"/>
        </w:rPr>
        <w:t xml:space="preserve"> or create an attorney-client relationship</w:t>
      </w:r>
      <w:r w:rsidRPr="00E64E69">
        <w:rPr>
          <w:iCs/>
          <w:color w:val="000000"/>
          <w:lang w:val="x-none"/>
        </w:rPr>
        <w:t xml:space="preserve">. All information, content, and materials are for general informational purposes only. No reader should act, or refrain from acting, with respect to any particular legal matter on the </w:t>
      </w:r>
      <w:r w:rsidRPr="003E078D">
        <w:rPr>
          <w:iCs/>
          <w:lang w:val="x-none"/>
        </w:rPr>
        <w:t>basis of this information without first seeking legal advice from counsel in the relevant jurisdiction</w:t>
      </w:r>
      <w:r w:rsidRPr="003E078D">
        <w:t xml:space="preserve">. If you need help drafting a template contract, please contact Philadelphia VIP to be connected with a pro bono lawyer. </w:t>
      </w:r>
    </w:p>
    <w:p w14:paraId="615509D2" w14:textId="77777777" w:rsidR="006E5A53" w:rsidRPr="006E5A53" w:rsidRDefault="006E5A53" w:rsidP="006E5A53">
      <w:pPr>
        <w:rPr>
          <w:b/>
          <w:sz w:val="28"/>
          <w:szCs w:val="28"/>
        </w:rPr>
      </w:pPr>
      <w:r w:rsidRPr="006E5A53">
        <w:rPr>
          <w:b/>
          <w:sz w:val="28"/>
          <w:szCs w:val="28"/>
        </w:rPr>
        <w:t>Why have a written contract?</w:t>
      </w:r>
    </w:p>
    <w:p w14:paraId="16669B41" w14:textId="77777777" w:rsidR="006E5A53" w:rsidRDefault="006E5A53" w:rsidP="00446983">
      <w:pPr>
        <w:ind w:firstLine="720"/>
      </w:pPr>
      <w:r>
        <w:t xml:space="preserve">Oral contracts are legally binding, </w:t>
      </w:r>
      <w:r w:rsidR="004C6902">
        <w:t xml:space="preserve">but </w:t>
      </w:r>
      <w:r>
        <w:t xml:space="preserve">it is difficult to </w:t>
      </w:r>
      <w:r w:rsidR="00245EF7">
        <w:t>prove your claims</w:t>
      </w:r>
      <w:r>
        <w:t xml:space="preserve"> if the other p</w:t>
      </w:r>
      <w:r w:rsidR="00446983">
        <w:t xml:space="preserve">arty breaches the oral contract. </w:t>
      </w:r>
      <w:r>
        <w:t>Written contracts</w:t>
      </w:r>
      <w:r w:rsidR="004C6902">
        <w:t>, on the other hand,</w:t>
      </w:r>
      <w:r>
        <w:t xml:space="preserve"> give you the necessary peace of mind in the following ways:</w:t>
      </w:r>
    </w:p>
    <w:p w14:paraId="795EB78B" w14:textId="77777777" w:rsidR="006E5A53" w:rsidRPr="00153AEC" w:rsidRDefault="006E5A53" w:rsidP="006E5A53">
      <w:pPr>
        <w:pStyle w:val="ListParagraph"/>
        <w:numPr>
          <w:ilvl w:val="0"/>
          <w:numId w:val="2"/>
        </w:numPr>
        <w:ind w:left="1080"/>
        <w:rPr>
          <w:b/>
        </w:rPr>
      </w:pPr>
      <w:r w:rsidRPr="00153AEC">
        <w:rPr>
          <w:b/>
        </w:rPr>
        <w:t xml:space="preserve">They provide proof of all the important terms that each party has agreed to. </w:t>
      </w:r>
    </w:p>
    <w:p w14:paraId="41B452C5" w14:textId="77777777" w:rsidR="006E5A53" w:rsidRDefault="00125A64" w:rsidP="006E5A53">
      <w:pPr>
        <w:pStyle w:val="ListParagraph"/>
        <w:numPr>
          <w:ilvl w:val="0"/>
          <w:numId w:val="2"/>
        </w:numPr>
        <w:ind w:left="1080"/>
      </w:pPr>
      <w:r w:rsidRPr="00153AEC">
        <w:rPr>
          <w:b/>
        </w:rPr>
        <w:t>They prevent misunderstanding and</w:t>
      </w:r>
      <w:r w:rsidR="001704F8" w:rsidRPr="00153AEC">
        <w:rPr>
          <w:b/>
        </w:rPr>
        <w:t xml:space="preserve"> faulty assumptions.</w:t>
      </w:r>
      <w:r w:rsidR="001704F8">
        <w:t xml:space="preserve"> By ironing out all of the details and putting your agreement into writing, you can refer to the written contract should any questions or issues arise.</w:t>
      </w:r>
    </w:p>
    <w:p w14:paraId="3DD83266" w14:textId="77777777" w:rsidR="00EA4BB1" w:rsidRDefault="00EA4BB1" w:rsidP="006E5A53">
      <w:pPr>
        <w:pStyle w:val="ListParagraph"/>
        <w:numPr>
          <w:ilvl w:val="0"/>
          <w:numId w:val="2"/>
        </w:numPr>
        <w:ind w:left="1080"/>
      </w:pPr>
      <w:r w:rsidRPr="00153AEC">
        <w:rPr>
          <w:b/>
        </w:rPr>
        <w:t>They spread the risk in advance.</w:t>
      </w:r>
      <w:r>
        <w:t xml:space="preserve"> By planning ahead, you and the other party can plan for the worst and fairly allocate the risk to the party who has agreed to handle it. Without a written contract, a</w:t>
      </w:r>
      <w:r w:rsidR="00245EF7">
        <w:t>ny disputes would come down to your word against the other party’s word.</w:t>
      </w:r>
    </w:p>
    <w:p w14:paraId="2A123CF0" w14:textId="77777777" w:rsidR="00A13490" w:rsidRDefault="00125A64" w:rsidP="00A13490">
      <w:pPr>
        <w:pStyle w:val="ListParagraph"/>
        <w:numPr>
          <w:ilvl w:val="0"/>
          <w:numId w:val="2"/>
        </w:numPr>
        <w:ind w:left="1080"/>
      </w:pPr>
      <w:r w:rsidRPr="00153AEC">
        <w:rPr>
          <w:b/>
        </w:rPr>
        <w:t>They avoid costly lawsuits that could arise down the road.</w:t>
      </w:r>
      <w:r>
        <w:t xml:space="preserve"> By planning in advance and agreeing to all of the important terms of your contract, you can save yourself from a lot of headaches in the future.</w:t>
      </w:r>
      <w:r w:rsidR="00A13490">
        <w:t xml:space="preserve"> In the unfortunate event of a breach of contract by the other party, by having executed a written contract you have an authoritative document that you can take to court to plead </w:t>
      </w:r>
      <w:r w:rsidR="007B419A">
        <w:t xml:space="preserve">or defend </w:t>
      </w:r>
      <w:r w:rsidR="00A13490">
        <w:t>your case.</w:t>
      </w:r>
    </w:p>
    <w:p w14:paraId="18B87A6A" w14:textId="77777777" w:rsidR="00A13490" w:rsidRDefault="00635F5C" w:rsidP="00A13490">
      <w:pPr>
        <w:rPr>
          <w:b/>
          <w:sz w:val="28"/>
          <w:szCs w:val="28"/>
        </w:rPr>
      </w:pPr>
      <w:r>
        <w:rPr>
          <w:b/>
          <w:sz w:val="28"/>
          <w:szCs w:val="28"/>
        </w:rPr>
        <w:t>The Heart</w:t>
      </w:r>
      <w:r w:rsidR="00A13490">
        <w:rPr>
          <w:b/>
          <w:sz w:val="28"/>
          <w:szCs w:val="28"/>
        </w:rPr>
        <w:t xml:space="preserve"> of a Contract</w:t>
      </w:r>
    </w:p>
    <w:p w14:paraId="783CE2F6" w14:textId="77777777" w:rsidR="00C83905" w:rsidRDefault="00A13490" w:rsidP="00010375">
      <w:pPr>
        <w:rPr>
          <w:szCs w:val="24"/>
        </w:rPr>
      </w:pPr>
      <w:r>
        <w:rPr>
          <w:szCs w:val="24"/>
        </w:rPr>
        <w:tab/>
        <w:t xml:space="preserve">At the heart of every contract is a </w:t>
      </w:r>
      <w:r w:rsidRPr="00A13490">
        <w:rPr>
          <w:i/>
          <w:szCs w:val="24"/>
        </w:rPr>
        <w:t>bargained-for exchange</w:t>
      </w:r>
      <w:r>
        <w:rPr>
          <w:szCs w:val="24"/>
        </w:rPr>
        <w:t>. Put another away, an agreement, even if written down on paper, is not valid unless you and the other party have exchanged something</w:t>
      </w:r>
      <w:r w:rsidR="00A84617">
        <w:rPr>
          <w:szCs w:val="24"/>
        </w:rPr>
        <w:t xml:space="preserve"> of legally recognized value</w:t>
      </w:r>
      <w:r>
        <w:rPr>
          <w:szCs w:val="24"/>
        </w:rPr>
        <w:t xml:space="preserve">. That exchange usually consists of an exchange of promises. </w:t>
      </w:r>
      <w:r w:rsidR="00010375">
        <w:rPr>
          <w:szCs w:val="24"/>
        </w:rPr>
        <w:t xml:space="preserve">One common example is where you have promised to deliver a good or service in exchange for the buyer’s promise to pay you. </w:t>
      </w:r>
    </w:p>
    <w:p w14:paraId="52DBE8E2" w14:textId="1B506474" w:rsidR="00153AEC" w:rsidRDefault="00C83905" w:rsidP="00010375">
      <w:r>
        <w:rPr>
          <w:szCs w:val="24"/>
        </w:rPr>
        <w:tab/>
      </w:r>
      <w:r w:rsidR="00F91977">
        <w:rPr>
          <w:szCs w:val="24"/>
        </w:rPr>
        <w:t>Within a contract, there are likely to be additional promises specific to a provision</w:t>
      </w:r>
      <w:r>
        <w:rPr>
          <w:szCs w:val="24"/>
        </w:rPr>
        <w:t>, such as the promise of a buyer to maintain insurance, or to comply with the applicable laws</w:t>
      </w:r>
      <w:r w:rsidR="00F91977">
        <w:rPr>
          <w:szCs w:val="24"/>
        </w:rPr>
        <w:t xml:space="preserve">. We call </w:t>
      </w:r>
      <w:r w:rsidR="003102C7">
        <w:rPr>
          <w:szCs w:val="24"/>
        </w:rPr>
        <w:lastRenderedPageBreak/>
        <w:t xml:space="preserve">such a provision a </w:t>
      </w:r>
      <w:r w:rsidR="005829AF">
        <w:rPr>
          <w:szCs w:val="24"/>
        </w:rPr>
        <w:t>covenant</w:t>
      </w:r>
      <w:r w:rsidR="00F91977">
        <w:rPr>
          <w:szCs w:val="24"/>
        </w:rPr>
        <w:t xml:space="preserve">. </w:t>
      </w:r>
      <w:r w:rsidR="00010375">
        <w:rPr>
          <w:szCs w:val="24"/>
        </w:rPr>
        <w:t>When drafting your contract, make sure yo</w:t>
      </w:r>
      <w:r w:rsidR="00F91977">
        <w:rPr>
          <w:szCs w:val="24"/>
        </w:rPr>
        <w:t>u that you clearly state the promise, as well as the party making the promise</w:t>
      </w:r>
      <w:r>
        <w:rPr>
          <w:szCs w:val="24"/>
        </w:rPr>
        <w:t>,</w:t>
      </w:r>
      <w:r w:rsidR="00F91977">
        <w:rPr>
          <w:szCs w:val="24"/>
        </w:rPr>
        <w:t xml:space="preserve"> to ensure t</w:t>
      </w:r>
      <w:r w:rsidR="00010375">
        <w:rPr>
          <w:szCs w:val="24"/>
        </w:rPr>
        <w:t xml:space="preserve">he contract </w:t>
      </w:r>
      <w:r w:rsidR="00F91977">
        <w:rPr>
          <w:szCs w:val="24"/>
        </w:rPr>
        <w:t xml:space="preserve">is legally binding and so that there is no ambiguity. </w:t>
      </w:r>
    </w:p>
    <w:p w14:paraId="59820722" w14:textId="77777777" w:rsidR="00125A64" w:rsidRPr="006E5A53" w:rsidRDefault="00FE538B" w:rsidP="00125A64">
      <w:pPr>
        <w:rPr>
          <w:b/>
          <w:sz w:val="28"/>
          <w:szCs w:val="28"/>
        </w:rPr>
      </w:pPr>
      <w:r>
        <w:rPr>
          <w:b/>
          <w:sz w:val="28"/>
          <w:szCs w:val="28"/>
        </w:rPr>
        <w:t>Template vs. Bespoke Contracts</w:t>
      </w:r>
    </w:p>
    <w:p w14:paraId="6C5885CE" w14:textId="3C4C6CA3" w:rsidR="00EA4BB1" w:rsidRDefault="00FE538B" w:rsidP="00446983">
      <w:pPr>
        <w:ind w:firstLine="720"/>
      </w:pPr>
      <w:r>
        <w:t xml:space="preserve">It is important to </w:t>
      </w:r>
      <w:r w:rsidR="00881DAF">
        <w:t xml:space="preserve">identify the situations for which you should draft a template contract and keep it handy as opposed to the situations that will warrant </w:t>
      </w:r>
      <w:r w:rsidR="00EE0DCE">
        <w:t>a bespoke contract</w:t>
      </w:r>
      <w:r>
        <w:t xml:space="preserve">. </w:t>
      </w:r>
      <w:r w:rsidR="008D4D07">
        <w:t xml:space="preserve">As the name indicates, a template contract is a contract that is made up of a series of template provisions that can be filled in to consummate a specific transaction between specific parties. </w:t>
      </w:r>
      <w:r w:rsidR="00504F11">
        <w:t xml:space="preserve">Template contracts are a reliable way for you to draft a contract that meets your business needs without requiring to go through the exhaustive steps in drafting a bespoke contract each time you enter into a transaction.  </w:t>
      </w:r>
      <w:r w:rsidR="008D4D07">
        <w:t>A</w:t>
      </w:r>
      <w:r w:rsidR="00132414">
        <w:t xml:space="preserve"> </w:t>
      </w:r>
      <w:r w:rsidR="008D4D07">
        <w:t>bespoke contract, on the other hand, is a contract that has been specifically tailored toward one</w:t>
      </w:r>
      <w:r w:rsidR="00C83905">
        <w:t xml:space="preserve"> transaction</w:t>
      </w:r>
      <w:r w:rsidR="00A13490">
        <w:t xml:space="preserve">. </w:t>
      </w:r>
      <w:r w:rsidR="00EA4BB1">
        <w:t xml:space="preserve">The next section will </w:t>
      </w:r>
      <w:r w:rsidR="008D4D07">
        <w:t xml:space="preserve">provide a brief overview of when you should consider </w:t>
      </w:r>
      <w:r w:rsidR="007B419A">
        <w:t xml:space="preserve">drafting </w:t>
      </w:r>
      <w:r w:rsidR="008D4D07">
        <w:t xml:space="preserve">a template contract </w:t>
      </w:r>
      <w:r w:rsidR="007B419A">
        <w:t xml:space="preserve">and when you should consider drafting a bespoke contract. </w:t>
      </w:r>
    </w:p>
    <w:p w14:paraId="1B12239A" w14:textId="77777777" w:rsidR="00846790" w:rsidRPr="003B451B" w:rsidRDefault="00846790" w:rsidP="00846790">
      <w:pPr>
        <w:rPr>
          <w:b/>
          <w:i/>
        </w:rPr>
      </w:pPr>
      <w:r w:rsidRPr="003B451B">
        <w:rPr>
          <w:b/>
          <w:i/>
        </w:rPr>
        <w:t xml:space="preserve">When should you </w:t>
      </w:r>
      <w:r w:rsidR="0040550E">
        <w:rPr>
          <w:b/>
          <w:i/>
        </w:rPr>
        <w:t>draft</w:t>
      </w:r>
      <w:r w:rsidRPr="003B451B">
        <w:rPr>
          <w:b/>
          <w:i/>
        </w:rPr>
        <w:t xml:space="preserve"> a </w:t>
      </w:r>
      <w:r>
        <w:rPr>
          <w:b/>
          <w:i/>
        </w:rPr>
        <w:t>template</w:t>
      </w:r>
      <w:r w:rsidRPr="003B451B">
        <w:rPr>
          <w:b/>
          <w:i/>
        </w:rPr>
        <w:t xml:space="preserve"> contract?</w:t>
      </w:r>
    </w:p>
    <w:p w14:paraId="6E186406" w14:textId="3345A883" w:rsidR="00846790" w:rsidRPr="008D4D07" w:rsidRDefault="00846790" w:rsidP="005C36A2">
      <w:pPr>
        <w:pStyle w:val="ListParagraph"/>
        <w:numPr>
          <w:ilvl w:val="0"/>
          <w:numId w:val="5"/>
        </w:numPr>
      </w:pPr>
      <w:r>
        <w:t xml:space="preserve">You should consider drafting a template contract </w:t>
      </w:r>
      <w:r w:rsidR="00881DAF">
        <w:t>for</w:t>
      </w:r>
      <w:r>
        <w:t xml:space="preserve"> trans</w:t>
      </w:r>
      <w:r w:rsidR="00537FAA">
        <w:t>action</w:t>
      </w:r>
      <w:r w:rsidR="00881DAF">
        <w:t>s</w:t>
      </w:r>
      <w:r w:rsidR="00537FAA">
        <w:t xml:space="preserve"> that will foreseeably</w:t>
      </w:r>
      <w:r>
        <w:t xml:space="preserve"> </w:t>
      </w:r>
      <w:r w:rsidR="00881DAF">
        <w:t xml:space="preserve">occur </w:t>
      </w:r>
      <w:r w:rsidRPr="0005330B">
        <w:rPr>
          <w:u w:val="single"/>
        </w:rPr>
        <w:t>repeated</w:t>
      </w:r>
      <w:r w:rsidR="0040550E" w:rsidRPr="0005330B">
        <w:rPr>
          <w:u w:val="single"/>
        </w:rPr>
        <w:t>ly</w:t>
      </w:r>
      <w:r w:rsidR="0040550E">
        <w:t xml:space="preserve"> and </w:t>
      </w:r>
      <w:r w:rsidR="0040550E" w:rsidRPr="0005330B">
        <w:rPr>
          <w:u w:val="single"/>
        </w:rPr>
        <w:t>without much variation</w:t>
      </w:r>
      <w:r w:rsidR="0040550E">
        <w:t xml:space="preserve">. </w:t>
      </w:r>
      <w:r w:rsidR="00504F11">
        <w:t xml:space="preserve">Some examples include agreements with customers, agreements with vendors, and liability waivers, which we will discuss in more detail below. </w:t>
      </w:r>
    </w:p>
    <w:p w14:paraId="38C235D0" w14:textId="77777777" w:rsidR="003B451B" w:rsidRPr="003B451B" w:rsidRDefault="003B451B" w:rsidP="00125A64">
      <w:pPr>
        <w:rPr>
          <w:b/>
          <w:i/>
        </w:rPr>
      </w:pPr>
      <w:r w:rsidRPr="003B451B">
        <w:rPr>
          <w:b/>
          <w:i/>
        </w:rPr>
        <w:t xml:space="preserve">When should you </w:t>
      </w:r>
      <w:r w:rsidR="0040550E">
        <w:rPr>
          <w:b/>
          <w:i/>
        </w:rPr>
        <w:t>draft</w:t>
      </w:r>
      <w:r w:rsidRPr="003B451B">
        <w:rPr>
          <w:b/>
          <w:i/>
        </w:rPr>
        <w:t xml:space="preserve"> a bespoke contract?</w:t>
      </w:r>
    </w:p>
    <w:p w14:paraId="3BE8B5AE" w14:textId="4C6C514A" w:rsidR="00A13490" w:rsidRDefault="003B451B" w:rsidP="005C36A2">
      <w:pPr>
        <w:pStyle w:val="ListParagraph"/>
        <w:numPr>
          <w:ilvl w:val="0"/>
          <w:numId w:val="4"/>
        </w:numPr>
        <w:spacing w:after="320"/>
        <w:contextualSpacing w:val="0"/>
      </w:pPr>
      <w:r>
        <w:t xml:space="preserve">You should consider drafting a bespoke contract when you are dealing with a </w:t>
      </w:r>
      <w:r w:rsidRPr="0005330B">
        <w:rPr>
          <w:u w:val="single"/>
        </w:rPr>
        <w:t>highly complex</w:t>
      </w:r>
      <w:r>
        <w:t xml:space="preserve"> or </w:t>
      </w:r>
      <w:r w:rsidRPr="0005330B">
        <w:rPr>
          <w:u w:val="single"/>
        </w:rPr>
        <w:t>unique</w:t>
      </w:r>
      <w:r>
        <w:t xml:space="preserve"> </w:t>
      </w:r>
      <w:r w:rsidR="000A06F7">
        <w:t xml:space="preserve">transaction that you are unlikely to handle repeatedly. These projects might require </w:t>
      </w:r>
      <w:r w:rsidR="00446983" w:rsidRPr="00FA72BB">
        <w:rPr>
          <w:u w:val="single"/>
        </w:rPr>
        <w:t>extensive negotiations</w:t>
      </w:r>
      <w:r w:rsidR="00446983">
        <w:t xml:space="preserve"> to account for</w:t>
      </w:r>
      <w:r w:rsidR="0005330B">
        <w:t xml:space="preserve"> </w:t>
      </w:r>
      <w:r w:rsidR="00446983">
        <w:t>the</w:t>
      </w:r>
      <w:r w:rsidR="0005330B">
        <w:t xml:space="preserve"> specific risks that may arise. </w:t>
      </w:r>
    </w:p>
    <w:p w14:paraId="698E971F" w14:textId="77777777" w:rsidR="00273BEA" w:rsidRPr="00E82758" w:rsidRDefault="00273BEA" w:rsidP="00273BEA">
      <w:pPr>
        <w:rPr>
          <w:b/>
          <w:sz w:val="28"/>
          <w:szCs w:val="28"/>
        </w:rPr>
      </w:pPr>
      <w:r w:rsidRPr="00E82758">
        <w:rPr>
          <w:b/>
          <w:sz w:val="28"/>
          <w:szCs w:val="28"/>
        </w:rPr>
        <w:t>When a template contract will most likely suit your needs</w:t>
      </w:r>
    </w:p>
    <w:p w14:paraId="1E4861F8" w14:textId="2CD14CB3" w:rsidR="00880985" w:rsidRDefault="005B7CD8" w:rsidP="00273BEA">
      <w:r>
        <w:rPr>
          <w:b/>
          <w:i/>
        </w:rPr>
        <w:tab/>
      </w:r>
      <w:r>
        <w:t xml:space="preserve">Because most businesses involve fairly consistent transactions or operations between customers, vendors, and third parties, </w:t>
      </w:r>
      <w:r w:rsidR="00554887">
        <w:t>you should have in place</w:t>
      </w:r>
      <w:r w:rsidR="00E82758">
        <w:t xml:space="preserve"> template contracts </w:t>
      </w:r>
      <w:r w:rsidR="00554887">
        <w:t xml:space="preserve">that </w:t>
      </w:r>
      <w:r w:rsidR="00E82758">
        <w:t xml:space="preserve">are </w:t>
      </w:r>
      <w:r w:rsidR="00EE6309">
        <w:t xml:space="preserve">broad and thorough enough for you to </w:t>
      </w:r>
      <w:r w:rsidR="00E82758">
        <w:t>fill in the details or slightly modify the provisions to suit your needs.</w:t>
      </w:r>
    </w:p>
    <w:p w14:paraId="7D6FEBCE" w14:textId="440D4919" w:rsidR="00353073" w:rsidRDefault="00554887" w:rsidP="00353073">
      <w:pPr>
        <w:spacing w:after="320"/>
        <w:ind w:firstLine="720"/>
      </w:pPr>
      <w:r>
        <w:t>B</w:t>
      </w:r>
      <w:r w:rsidR="00EE6309">
        <w:t xml:space="preserve">y </w:t>
      </w:r>
      <w:r w:rsidR="00880985">
        <w:t xml:space="preserve">drafting a template contract, you </w:t>
      </w:r>
      <w:r>
        <w:t xml:space="preserve">take </w:t>
      </w:r>
      <w:r w:rsidR="00880985">
        <w:t xml:space="preserve">the important step of streamlining your business and protecting your bottom-line in advance by accounting for </w:t>
      </w:r>
      <w:r w:rsidR="00EE6309">
        <w:t xml:space="preserve">such </w:t>
      </w:r>
      <w:r w:rsidR="00880985">
        <w:t xml:space="preserve">risks </w:t>
      </w:r>
      <w:r w:rsidR="00EE6309">
        <w:t>as a buyer not paying you, or the occurrence of an extraordinary event</w:t>
      </w:r>
      <w:r w:rsidR="00880985">
        <w:t xml:space="preserve"> for which you do not want to be held liable.</w:t>
      </w:r>
    </w:p>
    <w:p w14:paraId="49B63366" w14:textId="77777777" w:rsidR="00FE538B" w:rsidRPr="00880985" w:rsidRDefault="006B321A" w:rsidP="00353073">
      <w:r>
        <w:rPr>
          <w:b/>
          <w:sz w:val="28"/>
          <w:szCs w:val="28"/>
        </w:rPr>
        <w:t>General Tips When Drafting</w:t>
      </w:r>
      <w:r w:rsidR="00FE538B">
        <w:rPr>
          <w:b/>
          <w:sz w:val="28"/>
          <w:szCs w:val="28"/>
        </w:rPr>
        <w:t xml:space="preserve"> a Contract</w:t>
      </w:r>
    </w:p>
    <w:p w14:paraId="6DDEA9BE" w14:textId="1DB670BD" w:rsidR="00FE538B" w:rsidRDefault="00554887" w:rsidP="000173B7">
      <w:pPr>
        <w:ind w:firstLine="720"/>
      </w:pPr>
      <w:r>
        <w:t>When drafting three types of template agreements,</w:t>
      </w:r>
      <w:r w:rsidR="00EE0DCE">
        <w:t xml:space="preserve"> Customer Agreements, Vendor Agreements, and Liability Waiver, </w:t>
      </w:r>
      <w:r>
        <w:t>there are</w:t>
      </w:r>
      <w:r w:rsidR="00EE0DCE">
        <w:t xml:space="preserve"> </w:t>
      </w:r>
      <w:r w:rsidR="00B8074D">
        <w:t>similar</w:t>
      </w:r>
      <w:r w:rsidR="00EE0DCE">
        <w:t xml:space="preserve"> general rules that you should </w:t>
      </w:r>
      <w:r w:rsidR="00B21336">
        <w:t>follow</w:t>
      </w:r>
      <w:r w:rsidR="00EE0DCE">
        <w:t xml:space="preserve">. </w:t>
      </w:r>
      <w:r w:rsidR="00B8074D">
        <w:t>Before we dive into the building blocks of each type of contract, here are some general guidelines</w:t>
      </w:r>
      <w:r w:rsidR="00EE0DCE">
        <w:t xml:space="preserve"> you should keep in mind:</w:t>
      </w:r>
    </w:p>
    <w:p w14:paraId="1222C820" w14:textId="77777777" w:rsidR="003177A0" w:rsidRPr="003177A0" w:rsidRDefault="00EE0DCE" w:rsidP="00EE0DCE">
      <w:pPr>
        <w:pStyle w:val="ListParagraph"/>
        <w:numPr>
          <w:ilvl w:val="0"/>
          <w:numId w:val="6"/>
        </w:numPr>
        <w:rPr>
          <w:b/>
          <w:szCs w:val="24"/>
        </w:rPr>
      </w:pPr>
      <w:r w:rsidRPr="00EE0DCE">
        <w:rPr>
          <w:b/>
          <w:szCs w:val="24"/>
        </w:rPr>
        <w:lastRenderedPageBreak/>
        <w:t xml:space="preserve">Leave out </w:t>
      </w:r>
      <w:r>
        <w:rPr>
          <w:b/>
          <w:szCs w:val="24"/>
        </w:rPr>
        <w:t xml:space="preserve">information specific to a party or transaction. </w:t>
      </w:r>
      <w:r w:rsidR="003177A0">
        <w:rPr>
          <w:szCs w:val="24"/>
        </w:rPr>
        <w:t>S</w:t>
      </w:r>
      <w:r>
        <w:rPr>
          <w:szCs w:val="24"/>
        </w:rPr>
        <w:t xml:space="preserve">ince you want to reuse your template contract, </w:t>
      </w:r>
      <w:r w:rsidR="003177A0">
        <w:rPr>
          <w:szCs w:val="24"/>
        </w:rPr>
        <w:t>leave the following items blank until executing your agreement with a specific party:</w:t>
      </w:r>
    </w:p>
    <w:p w14:paraId="5B642EE4" w14:textId="4AAB309F" w:rsidR="003177A0" w:rsidRPr="003177A0" w:rsidRDefault="003177A0" w:rsidP="003177A0">
      <w:pPr>
        <w:pStyle w:val="ListParagraph"/>
        <w:numPr>
          <w:ilvl w:val="0"/>
          <w:numId w:val="15"/>
        </w:numPr>
        <w:rPr>
          <w:b/>
          <w:szCs w:val="24"/>
        </w:rPr>
      </w:pPr>
      <w:r>
        <w:rPr>
          <w:szCs w:val="24"/>
        </w:rPr>
        <w:t>The names of each party (</w:t>
      </w:r>
      <w:r w:rsidR="00E64E69">
        <w:rPr>
          <w:szCs w:val="24"/>
        </w:rPr>
        <w:t>e.g., the</w:t>
      </w:r>
      <w:r w:rsidR="00B21336">
        <w:rPr>
          <w:szCs w:val="24"/>
        </w:rPr>
        <w:t xml:space="preserve"> </w:t>
      </w:r>
      <w:r>
        <w:rPr>
          <w:szCs w:val="24"/>
        </w:rPr>
        <w:t>buyer and seller);</w:t>
      </w:r>
    </w:p>
    <w:p w14:paraId="2D67D4AB" w14:textId="77777777" w:rsidR="003177A0" w:rsidRPr="003177A0" w:rsidRDefault="003177A0" w:rsidP="003177A0">
      <w:pPr>
        <w:pStyle w:val="ListParagraph"/>
        <w:numPr>
          <w:ilvl w:val="0"/>
          <w:numId w:val="15"/>
        </w:numPr>
        <w:rPr>
          <w:b/>
          <w:szCs w:val="24"/>
        </w:rPr>
      </w:pPr>
      <w:r>
        <w:rPr>
          <w:szCs w:val="24"/>
        </w:rPr>
        <w:t>The quantities of a good delivered;</w:t>
      </w:r>
    </w:p>
    <w:p w14:paraId="035676EC" w14:textId="77777777" w:rsidR="003177A0" w:rsidRPr="003177A0" w:rsidRDefault="003177A0" w:rsidP="003177A0">
      <w:pPr>
        <w:pStyle w:val="ListParagraph"/>
        <w:numPr>
          <w:ilvl w:val="0"/>
          <w:numId w:val="15"/>
        </w:numPr>
        <w:rPr>
          <w:b/>
          <w:szCs w:val="24"/>
        </w:rPr>
      </w:pPr>
      <w:r>
        <w:rPr>
          <w:szCs w:val="24"/>
        </w:rPr>
        <w:t>Prices</w:t>
      </w:r>
      <w:r w:rsidR="00EE0DCE">
        <w:rPr>
          <w:szCs w:val="24"/>
        </w:rPr>
        <w:t>,</w:t>
      </w:r>
      <w:r>
        <w:rPr>
          <w:szCs w:val="24"/>
        </w:rPr>
        <w:t xml:space="preserve"> including applicable or agreed-to shipping prices;</w:t>
      </w:r>
    </w:p>
    <w:p w14:paraId="271CE433" w14:textId="77777777" w:rsidR="003177A0" w:rsidRPr="003177A0" w:rsidRDefault="003177A0" w:rsidP="003177A0">
      <w:pPr>
        <w:pStyle w:val="ListParagraph"/>
        <w:numPr>
          <w:ilvl w:val="0"/>
          <w:numId w:val="15"/>
        </w:numPr>
        <w:rPr>
          <w:b/>
          <w:szCs w:val="24"/>
        </w:rPr>
      </w:pPr>
      <w:r>
        <w:rPr>
          <w:szCs w:val="24"/>
        </w:rPr>
        <w:t>The delivery point;</w:t>
      </w:r>
    </w:p>
    <w:p w14:paraId="1A6B2F4D" w14:textId="77777777" w:rsidR="00EE0DCE" w:rsidRPr="00F624A1" w:rsidRDefault="003177A0" w:rsidP="003177A0">
      <w:pPr>
        <w:pStyle w:val="ListParagraph"/>
        <w:numPr>
          <w:ilvl w:val="0"/>
          <w:numId w:val="15"/>
        </w:numPr>
        <w:rPr>
          <w:b/>
          <w:szCs w:val="24"/>
        </w:rPr>
      </w:pPr>
      <w:r>
        <w:rPr>
          <w:szCs w:val="24"/>
        </w:rPr>
        <w:t>Dates and time fra</w:t>
      </w:r>
      <w:r w:rsidR="00F624A1">
        <w:rPr>
          <w:szCs w:val="24"/>
        </w:rPr>
        <w:t>mes, such as the number of days; or</w:t>
      </w:r>
    </w:p>
    <w:p w14:paraId="1D026E59" w14:textId="77777777" w:rsidR="00F624A1" w:rsidRPr="00EE0DCE" w:rsidRDefault="00F624A1" w:rsidP="003177A0">
      <w:pPr>
        <w:pStyle w:val="ListParagraph"/>
        <w:numPr>
          <w:ilvl w:val="0"/>
          <w:numId w:val="15"/>
        </w:numPr>
        <w:rPr>
          <w:b/>
          <w:szCs w:val="24"/>
        </w:rPr>
      </w:pPr>
      <w:r>
        <w:rPr>
          <w:szCs w:val="24"/>
        </w:rPr>
        <w:t xml:space="preserve">Any other information that is particular to the agreement between you and the other party. </w:t>
      </w:r>
    </w:p>
    <w:p w14:paraId="015009DA" w14:textId="77777777" w:rsidR="00EE0DCE" w:rsidRPr="00EE0DCE" w:rsidRDefault="00EE0DCE" w:rsidP="00EE0DCE">
      <w:pPr>
        <w:pStyle w:val="ListParagraph"/>
        <w:numPr>
          <w:ilvl w:val="0"/>
          <w:numId w:val="6"/>
        </w:numPr>
        <w:rPr>
          <w:b/>
          <w:szCs w:val="24"/>
        </w:rPr>
      </w:pPr>
      <w:r>
        <w:rPr>
          <w:b/>
          <w:szCs w:val="24"/>
        </w:rPr>
        <w:t xml:space="preserve">Specify the state law that will govern the contract. </w:t>
      </w:r>
      <w:r>
        <w:rPr>
          <w:szCs w:val="24"/>
        </w:rPr>
        <w:t xml:space="preserve">We call this a Choice of Law provision. Barring some special circumstance, you will want to choose the state in which you are operating your business. </w:t>
      </w:r>
    </w:p>
    <w:p w14:paraId="7696A88A" w14:textId="77777777" w:rsidR="001B6DCF" w:rsidRPr="001B6DCF" w:rsidRDefault="001B6DCF" w:rsidP="001B6DCF">
      <w:pPr>
        <w:pStyle w:val="ListParagraph"/>
        <w:numPr>
          <w:ilvl w:val="0"/>
          <w:numId w:val="6"/>
        </w:numPr>
        <w:spacing w:after="320"/>
        <w:contextualSpacing w:val="0"/>
        <w:rPr>
          <w:b/>
          <w:szCs w:val="24"/>
        </w:rPr>
      </w:pPr>
      <w:r>
        <w:rPr>
          <w:b/>
          <w:szCs w:val="24"/>
        </w:rPr>
        <w:t xml:space="preserve">Limit your liability or risk as much as is legally and reasonably possible. </w:t>
      </w:r>
      <w:r>
        <w:rPr>
          <w:szCs w:val="24"/>
        </w:rPr>
        <w:t>Use this guide as a starting point for how to fairly and favorably allocate risks while abiding by the law, but do consult a lawyer if you are unsure about the specific mechanics of a clause, how a clause or provision might relate to the law, or what the laws are as they relate to a specific issue.</w:t>
      </w:r>
    </w:p>
    <w:p w14:paraId="0CCCA6C1" w14:textId="77777777" w:rsidR="006E5A53" w:rsidRPr="006E5A53" w:rsidRDefault="006E5A53" w:rsidP="006E5A53">
      <w:pPr>
        <w:pStyle w:val="ListParagraph"/>
        <w:numPr>
          <w:ilvl w:val="0"/>
          <w:numId w:val="1"/>
        </w:numPr>
        <w:rPr>
          <w:b/>
          <w:sz w:val="28"/>
          <w:szCs w:val="28"/>
        </w:rPr>
      </w:pPr>
      <w:r w:rsidRPr="006E5A53">
        <w:rPr>
          <w:b/>
          <w:sz w:val="28"/>
          <w:szCs w:val="28"/>
        </w:rPr>
        <w:t>Customer Agreement</w:t>
      </w:r>
    </w:p>
    <w:p w14:paraId="2225F96E" w14:textId="529CAB19" w:rsidR="0094199A" w:rsidRDefault="0094199A" w:rsidP="000173B7">
      <w:pPr>
        <w:pStyle w:val="ListParagraph"/>
        <w:ind w:firstLine="720"/>
      </w:pPr>
      <w:r>
        <w:t xml:space="preserve">A customer agreement is a contract between </w:t>
      </w:r>
      <w:r w:rsidR="00EE5CCF">
        <w:t>your business</w:t>
      </w:r>
      <w:r>
        <w:t xml:space="preserve"> and a customer regarding the sale of goods</w:t>
      </w:r>
      <w:r w:rsidR="000907B4">
        <w:t xml:space="preserve"> or services</w:t>
      </w:r>
      <w:r>
        <w:t>. Different laws apply depending on whether you are sellin</w:t>
      </w:r>
      <w:r w:rsidR="005C161C">
        <w:t xml:space="preserve">g goods or providing a service. </w:t>
      </w:r>
      <w:r w:rsidR="000907B4">
        <w:t xml:space="preserve">Here, we have focused on the sale of goods. If your business </w:t>
      </w:r>
      <w:r w:rsidR="00FE649A">
        <w:t>provides</w:t>
      </w:r>
      <w:r w:rsidR="00FE6DA4">
        <w:t xml:space="preserve"> services to customers instead, </w:t>
      </w:r>
      <w:r w:rsidR="0017207D">
        <w:t>you will look want to look a</w:t>
      </w:r>
      <w:r w:rsidR="00614BC4">
        <w:t>t Section II, Vendor Agreements</w:t>
      </w:r>
      <w:r w:rsidR="0017207D">
        <w:t xml:space="preserve"> for guidance. Keep in mind that </w:t>
      </w:r>
      <w:r w:rsidR="00880985">
        <w:t xml:space="preserve">Section II is tailored for you as a </w:t>
      </w:r>
      <w:r w:rsidR="0017207D">
        <w:t xml:space="preserve">customer seeking a service, so </w:t>
      </w:r>
      <w:r w:rsidR="00880985">
        <w:t>make sure to account for the terms that tilt in favor of the customer when looking for cues on how to draft a vendor agreement as the vendor.</w:t>
      </w:r>
    </w:p>
    <w:p w14:paraId="25DEB719" w14:textId="77777777" w:rsidR="0094199A" w:rsidRPr="004D71CE" w:rsidRDefault="0094199A" w:rsidP="004D71CE">
      <w:pPr>
        <w:ind w:firstLine="720"/>
      </w:pPr>
      <w:r w:rsidRPr="004D71CE">
        <w:rPr>
          <w:b/>
        </w:rPr>
        <w:t>Sale of Goods Agreement</w:t>
      </w:r>
    </w:p>
    <w:p w14:paraId="6C22EE28" w14:textId="6FCD5003" w:rsidR="0094199A" w:rsidRDefault="0094199A" w:rsidP="006E5A53">
      <w:pPr>
        <w:pStyle w:val="ListParagraph"/>
      </w:pPr>
      <w:r>
        <w:tab/>
        <w:t>A sale of goods agreement</w:t>
      </w:r>
      <w:r w:rsidR="005C161C">
        <w:t xml:space="preserve"> </w:t>
      </w:r>
      <w:r w:rsidR="000907B4">
        <w:t xml:space="preserve">is </w:t>
      </w:r>
      <w:r w:rsidR="005C161C">
        <w:t>a contract in which the seller agrees to sell a specified quantity of goods to the buyer at an agreed-to price. In this section, we will examine</w:t>
      </w:r>
      <w:r w:rsidR="000907B4">
        <w:t xml:space="preserve"> the important provisions you should consider when drafting a template agreement for the sale of goods. </w:t>
      </w:r>
      <w:r w:rsidR="005C161C">
        <w:t xml:space="preserve"> </w:t>
      </w:r>
    </w:p>
    <w:p w14:paraId="0187F46E" w14:textId="2D875237" w:rsidR="00010375" w:rsidRDefault="005C161C" w:rsidP="00FE6DA4">
      <w:pPr>
        <w:pStyle w:val="ListParagraph"/>
      </w:pPr>
      <w:r>
        <w:tab/>
      </w:r>
    </w:p>
    <w:p w14:paraId="57B8D8C1" w14:textId="61A66332" w:rsidR="004D71CE" w:rsidRPr="00F510F2" w:rsidRDefault="00F510F2" w:rsidP="00244FBC">
      <w:pPr>
        <w:pStyle w:val="ListParagraph"/>
        <w:numPr>
          <w:ilvl w:val="0"/>
          <w:numId w:val="8"/>
        </w:numPr>
        <w:contextualSpacing w:val="0"/>
        <w:rPr>
          <w:b/>
        </w:rPr>
      </w:pPr>
      <w:r w:rsidRPr="00F510F2">
        <w:rPr>
          <w:b/>
        </w:rPr>
        <w:t>Parties</w:t>
      </w:r>
      <w:r w:rsidR="004D71CE" w:rsidRPr="00F510F2">
        <w:rPr>
          <w:b/>
        </w:rPr>
        <w:t xml:space="preserve"> </w:t>
      </w:r>
      <w:r>
        <w:rPr>
          <w:b/>
        </w:rPr>
        <w:t xml:space="preserve">– </w:t>
      </w:r>
      <w:r w:rsidR="00FE649A">
        <w:t xml:space="preserve">In your template contract, you should have a provision that specifies </w:t>
      </w:r>
      <w:r>
        <w:t xml:space="preserve">who the parties are. This will </w:t>
      </w:r>
      <w:r w:rsidR="00010375">
        <w:t xml:space="preserve">usually </w:t>
      </w:r>
      <w:r w:rsidR="00FE649A">
        <w:t xml:space="preserve">be </w:t>
      </w:r>
      <w:r>
        <w:t>you</w:t>
      </w:r>
      <w:r w:rsidR="00FE649A">
        <w:t xml:space="preserve"> (</w:t>
      </w:r>
      <w:r>
        <w:t>the seller</w:t>
      </w:r>
      <w:r w:rsidR="00FE649A">
        <w:t>)</w:t>
      </w:r>
      <w:r>
        <w:t xml:space="preserve"> and the specific buyer. </w:t>
      </w:r>
      <w:r w:rsidR="00FE649A">
        <w:t xml:space="preserve">Since you will be party to every agreement, you can include your name in the template, but leave a space for the buyer’s name. </w:t>
      </w:r>
      <w:r>
        <w:t>Make sure to include the state in which you are operating</w:t>
      </w:r>
      <w:r w:rsidR="00757324">
        <w:t xml:space="preserve"> and the type of organization with which you and the buyer are affiliated.  If you are a sole proprietor, place that label after your name</w:t>
      </w:r>
      <w:r>
        <w:t xml:space="preserve">. </w:t>
      </w:r>
    </w:p>
    <w:p w14:paraId="6960582D" w14:textId="77777777" w:rsidR="006E5A53" w:rsidRDefault="00F510F2" w:rsidP="00244FBC">
      <w:pPr>
        <w:pStyle w:val="ListParagraph"/>
        <w:numPr>
          <w:ilvl w:val="0"/>
          <w:numId w:val="8"/>
        </w:numPr>
        <w:contextualSpacing w:val="0"/>
      </w:pPr>
      <w:r w:rsidRPr="00245EF7">
        <w:rPr>
          <w:b/>
        </w:rPr>
        <w:lastRenderedPageBreak/>
        <w:t xml:space="preserve">Sale of Goods </w:t>
      </w:r>
      <w:r>
        <w:t xml:space="preserve">– </w:t>
      </w:r>
      <w:r w:rsidR="00245EF7">
        <w:t>Provide a brief statement that you as the seller are selling X quantity of goods for Y price. You can indicate the quantity and price in a later section, and reference it, so that you can outline the terms in more detail (</w:t>
      </w:r>
      <w:r w:rsidR="00245EF7">
        <w:rPr>
          <w:i/>
        </w:rPr>
        <w:t>e.g.</w:t>
      </w:r>
      <w:r w:rsidR="00245EF7">
        <w:t xml:space="preserve">, “Seller shall sell to Buyer the goods referenced in Section ## at the prices defined in Section ##”). </w:t>
      </w:r>
    </w:p>
    <w:p w14:paraId="3023A984" w14:textId="61DCBC59" w:rsidR="00DD000A" w:rsidRDefault="00245EF7" w:rsidP="001B4F60">
      <w:pPr>
        <w:pStyle w:val="ListParagraph"/>
        <w:numPr>
          <w:ilvl w:val="0"/>
          <w:numId w:val="8"/>
        </w:numPr>
        <w:contextualSpacing w:val="0"/>
      </w:pPr>
      <w:r>
        <w:rPr>
          <w:b/>
        </w:rPr>
        <w:t>Delivery</w:t>
      </w:r>
      <w:r w:rsidRPr="00245EF7">
        <w:rPr>
          <w:b/>
        </w:rPr>
        <w:t xml:space="preserve"> </w:t>
      </w:r>
      <w:r>
        <w:t xml:space="preserve">– </w:t>
      </w:r>
      <w:r w:rsidR="00FE649A">
        <w:t>Consider how you typically deliver goods to your customers</w:t>
      </w:r>
      <w:r w:rsidR="005D3BA1">
        <w:t>, including whether your customers pick up goods from your place of business, and describe those terms in detail. Also leave a blank space for the timing of delivery; if there is no set date, i</w:t>
      </w:r>
      <w:r w:rsidR="00010375">
        <w:t xml:space="preserve">ndicate that the goods will be delivered “within a reasonable time” after the indicated date of the agreement. </w:t>
      </w:r>
      <w:r w:rsidR="005D3BA1">
        <w:t>Some hiccups in delivery can also occur, and you should account for those in your agreement</w:t>
      </w:r>
      <w:r w:rsidR="00614BC4">
        <w:t xml:space="preserve"> by adding the following provisions</w:t>
      </w:r>
      <w:r w:rsidR="005D3BA1">
        <w:t>:</w:t>
      </w:r>
    </w:p>
    <w:p w14:paraId="53D5C790" w14:textId="77777777" w:rsidR="00DD000A" w:rsidRPr="00DD000A" w:rsidRDefault="00DD000A" w:rsidP="00DD000A">
      <w:pPr>
        <w:pStyle w:val="ListParagraph"/>
        <w:numPr>
          <w:ilvl w:val="0"/>
          <w:numId w:val="10"/>
        </w:numPr>
        <w:spacing w:after="0"/>
      </w:pPr>
      <w:r>
        <w:rPr>
          <w:i/>
        </w:rPr>
        <w:t>Partial Shipments Allowed</w:t>
      </w:r>
    </w:p>
    <w:p w14:paraId="4B55BBEC" w14:textId="711BB5A0" w:rsidR="00DD000A" w:rsidRDefault="00DD000A" w:rsidP="00E70422">
      <w:pPr>
        <w:ind w:left="1440" w:firstLine="360"/>
      </w:pPr>
      <w:r>
        <w:t>Sometimes hiccups may arise where you are unable to ship all of</w:t>
      </w:r>
      <w:r w:rsidR="00FE6DA4">
        <w:t xml:space="preserve"> the</w:t>
      </w:r>
      <w:r>
        <w:t xml:space="preserve"> agreed-to goods. Consider adding a clause that allows you to make partial shipments “without liability or penalty,” where the buyer will pay for the units shipped whether the shipment was made in whole or in part.</w:t>
      </w:r>
    </w:p>
    <w:p w14:paraId="33173A0E" w14:textId="77777777" w:rsidR="004C7EE4" w:rsidRPr="004C7EE4" w:rsidRDefault="004C7EE4" w:rsidP="004C7EE4">
      <w:pPr>
        <w:pStyle w:val="ListParagraph"/>
        <w:numPr>
          <w:ilvl w:val="0"/>
          <w:numId w:val="10"/>
        </w:numPr>
        <w:spacing w:after="0"/>
      </w:pPr>
      <w:r>
        <w:rPr>
          <w:i/>
        </w:rPr>
        <w:t>Failure to Accept Delivery</w:t>
      </w:r>
    </w:p>
    <w:p w14:paraId="1D1B0574" w14:textId="3D5ADA61" w:rsidR="004C7EE4" w:rsidRDefault="004C7EE4" w:rsidP="00E70422">
      <w:pPr>
        <w:spacing w:after="0"/>
        <w:ind w:left="1440" w:firstLine="360"/>
      </w:pPr>
      <w:r>
        <w:t>Add a provision that allocates the risk and expenses to the buyer if they refuse to accept delivery once it has arrived at the delivery point. Clear state the following, should the buyer refuse to accept the goods upon delivery:</w:t>
      </w:r>
    </w:p>
    <w:p w14:paraId="30ACE8DE" w14:textId="77777777" w:rsidR="004C7EE4" w:rsidRDefault="004C7EE4" w:rsidP="004C7EE4">
      <w:pPr>
        <w:pStyle w:val="ListParagraph"/>
        <w:numPr>
          <w:ilvl w:val="0"/>
          <w:numId w:val="11"/>
        </w:numPr>
        <w:spacing w:after="0"/>
        <w:ind w:left="2160"/>
      </w:pPr>
      <w:r>
        <w:t>The risk of loss shifts to the buyer;</w:t>
      </w:r>
    </w:p>
    <w:p w14:paraId="746E4930" w14:textId="77777777" w:rsidR="004C7EE4" w:rsidRDefault="004C7EE4" w:rsidP="004C7EE4">
      <w:pPr>
        <w:pStyle w:val="ListParagraph"/>
        <w:numPr>
          <w:ilvl w:val="0"/>
          <w:numId w:val="11"/>
        </w:numPr>
        <w:spacing w:after="0"/>
        <w:ind w:left="2160"/>
      </w:pPr>
      <w:r>
        <w:t xml:space="preserve">The goods will have been deemed to be delivered; and </w:t>
      </w:r>
    </w:p>
    <w:p w14:paraId="45FAADA6" w14:textId="77777777" w:rsidR="004C7EE4" w:rsidRDefault="004C7EE4" w:rsidP="00244FBC">
      <w:pPr>
        <w:pStyle w:val="ListParagraph"/>
        <w:numPr>
          <w:ilvl w:val="0"/>
          <w:numId w:val="11"/>
        </w:numPr>
        <w:ind w:left="2160"/>
        <w:contextualSpacing w:val="0"/>
      </w:pPr>
      <w:r>
        <w:t xml:space="preserve">The seller will store the goods at the delivery point until the buyer picks them up, for which the buyer will be liable for any of the storage costs or other related expenses. </w:t>
      </w:r>
    </w:p>
    <w:p w14:paraId="3CE492D8" w14:textId="77777777" w:rsidR="004C7EE4" w:rsidRPr="004C7EE4" w:rsidRDefault="004C7EE4" w:rsidP="004C7EE4">
      <w:pPr>
        <w:pStyle w:val="ListParagraph"/>
        <w:numPr>
          <w:ilvl w:val="0"/>
          <w:numId w:val="10"/>
        </w:numPr>
        <w:spacing w:after="0"/>
      </w:pPr>
      <w:r>
        <w:rPr>
          <w:i/>
        </w:rPr>
        <w:t>Non-Delivery</w:t>
      </w:r>
    </w:p>
    <w:p w14:paraId="27E244A2" w14:textId="77777777" w:rsidR="004C7EE4" w:rsidRDefault="004C7EE4" w:rsidP="00E70422">
      <w:pPr>
        <w:ind w:left="1440" w:firstLine="360"/>
      </w:pPr>
      <w:r>
        <w:t xml:space="preserve">Add protections should you be unable to deliver the goods. One way to do is to state that you will not be liable for any non-delivery unless the buyer provides written notice of the non-delivery within a specified number of days from which the goods were expected to be delivered. Also limit your liability for non-delivery to 1) delivering the goods within a reasonable time or 2) adjusting the invoice to reflect the quantity actually delivered. </w:t>
      </w:r>
    </w:p>
    <w:p w14:paraId="2E6FBE5D" w14:textId="77777777" w:rsidR="00762854" w:rsidRPr="00762854" w:rsidRDefault="00762854" w:rsidP="00244FBC">
      <w:pPr>
        <w:pStyle w:val="ListParagraph"/>
        <w:numPr>
          <w:ilvl w:val="0"/>
          <w:numId w:val="11"/>
        </w:numPr>
        <w:ind w:left="1080"/>
        <w:contextualSpacing w:val="0"/>
        <w:rPr>
          <w:b/>
        </w:rPr>
      </w:pPr>
      <w:r>
        <w:rPr>
          <w:b/>
        </w:rPr>
        <w:t xml:space="preserve">Quantity </w:t>
      </w:r>
      <w:r>
        <w:softHyphen/>
        <w:t xml:space="preserve">– Pennsylvania law gives buyers the discretion to reject all of the goods if they do not conform in any way to the contract requirements. To avoid this harsh penalty, add a provision that states that the buyer is not entitled to reject any portion of goods that deviate from the agreed-to quantity, and that the buyer will pay for the goods on a prorated basis. </w:t>
      </w:r>
    </w:p>
    <w:p w14:paraId="0FE6C284" w14:textId="77777777" w:rsidR="00320DE8" w:rsidRPr="00320DE8" w:rsidRDefault="00244FBC" w:rsidP="003177A0">
      <w:pPr>
        <w:pStyle w:val="ListParagraph"/>
        <w:numPr>
          <w:ilvl w:val="0"/>
          <w:numId w:val="11"/>
        </w:numPr>
        <w:ind w:left="1080"/>
        <w:contextualSpacing w:val="0"/>
        <w:rPr>
          <w:b/>
        </w:rPr>
      </w:pPr>
      <w:r>
        <w:rPr>
          <w:b/>
        </w:rPr>
        <w:t>Title and Risk of Loss</w:t>
      </w:r>
      <w:r>
        <w:t xml:space="preserve"> – State that title to the goods and risk of loss pass to the buyer upon delivery of goods at the delivery point. </w:t>
      </w:r>
    </w:p>
    <w:p w14:paraId="5F944EA2" w14:textId="46FB6959" w:rsidR="00E70422" w:rsidRPr="00E70422" w:rsidRDefault="00E70422" w:rsidP="00E70422">
      <w:pPr>
        <w:pStyle w:val="ListParagraph"/>
        <w:numPr>
          <w:ilvl w:val="0"/>
          <w:numId w:val="11"/>
        </w:numPr>
        <w:spacing w:after="0"/>
        <w:ind w:left="1080"/>
        <w:rPr>
          <w:b/>
        </w:rPr>
      </w:pPr>
      <w:r>
        <w:rPr>
          <w:b/>
        </w:rPr>
        <w:lastRenderedPageBreak/>
        <w:t>Inspection and Rejection of Nonconforming Goods</w:t>
      </w:r>
      <w:r>
        <w:t xml:space="preserve"> – Require that the buyer inspect the goods within a specified number of days and state that the buyer will be deemed to have accepted the goods unless it notifies </w:t>
      </w:r>
      <w:r w:rsidR="00E36775">
        <w:t>you</w:t>
      </w:r>
      <w:r>
        <w:t xml:space="preserve"> in writing and provides written evidence of nonconforming goods. </w:t>
      </w:r>
    </w:p>
    <w:p w14:paraId="5799763D" w14:textId="77777777" w:rsidR="00726A9B" w:rsidRDefault="00E70422" w:rsidP="00E70422">
      <w:pPr>
        <w:pStyle w:val="ListParagraph"/>
        <w:spacing w:after="0"/>
        <w:ind w:left="1080" w:firstLine="360"/>
      </w:pPr>
      <w:r>
        <w:t xml:space="preserve">Limit the definition of “nonconforming goods” to 1) a product that is shipped in a manner different from what is identified in the contract and 2) goods that are labelled or packaged incorrectly. </w:t>
      </w:r>
    </w:p>
    <w:p w14:paraId="3559F6C0" w14:textId="422C666C" w:rsidR="00E70422" w:rsidRDefault="00E70422" w:rsidP="003177A0">
      <w:pPr>
        <w:pStyle w:val="ListParagraph"/>
        <w:ind w:left="1080" w:firstLine="360"/>
        <w:contextualSpacing w:val="0"/>
      </w:pPr>
      <w:r>
        <w:t xml:space="preserve">Further, </w:t>
      </w:r>
      <w:r w:rsidR="00E912D4">
        <w:t xml:space="preserve">provide protections that </w:t>
      </w:r>
      <w:r w:rsidR="00F67373">
        <w:t>provide</w:t>
      </w:r>
      <w:r w:rsidR="00E912D4">
        <w:t xml:space="preserve"> you the discretion to</w:t>
      </w:r>
      <w:r w:rsidR="00F67373">
        <w:t xml:space="preserve"> 1) replace nonconforming goods</w:t>
      </w:r>
      <w:r w:rsidR="00E912D4">
        <w:t xml:space="preserve"> or 2) credit or refund the price for the nonconforming goods at the pro rata contract rate.</w:t>
      </w:r>
    </w:p>
    <w:p w14:paraId="575BEF80" w14:textId="04378C1E" w:rsidR="00E912D4" w:rsidRPr="00E912D4" w:rsidRDefault="00E912D4" w:rsidP="00E912D4">
      <w:pPr>
        <w:pStyle w:val="ListParagraph"/>
        <w:numPr>
          <w:ilvl w:val="0"/>
          <w:numId w:val="11"/>
        </w:numPr>
        <w:spacing w:after="0"/>
        <w:ind w:left="1080"/>
        <w:rPr>
          <w:b/>
        </w:rPr>
      </w:pPr>
      <w:r>
        <w:rPr>
          <w:b/>
        </w:rPr>
        <w:t>Price and Payment Terms</w:t>
      </w:r>
      <w:r>
        <w:t xml:space="preserve"> – </w:t>
      </w:r>
      <w:r w:rsidR="00E36775">
        <w:t>In your template contract, you should leave a space to specify the price at which the buyer will purchase goods from you.</w:t>
      </w:r>
      <w:r>
        <w:t xml:space="preserve"> Note that the prices are exclusive of all sales, use, and excise taxes, or any other similar taxes, duties, or charges of any kind, and that the buyer will be responsible for such charges, costs, and taxes. Further, make sure that the terms in your Price provision are consistent with any pricing terms specified under your shipping provision. </w:t>
      </w:r>
    </w:p>
    <w:p w14:paraId="7CFFF3D6" w14:textId="77777777" w:rsidR="00DD000A" w:rsidRDefault="00E912D4" w:rsidP="00A23FAA">
      <w:pPr>
        <w:ind w:left="1080" w:firstLine="360"/>
      </w:pPr>
      <w:r>
        <w:t xml:space="preserve">Depending on the nature of your business and the price of your goods, buyers may need to break up their payments. As such, in your Payment Terms provision, specify the number of days that the buyer has to complete all payments. Also consider incorporating a late payment fee or </w:t>
      </w:r>
      <w:r w:rsidR="00EB0D06">
        <w:t xml:space="preserve">interest on late payments and the rate at which the interest will be compounded, whether daily or monthly. Lastly, if adding in a late payment clause, require the buyer to reimburse you for any costs incurred in collecting late payments. </w:t>
      </w:r>
    </w:p>
    <w:p w14:paraId="023A5FFE" w14:textId="53315630" w:rsidR="00DD000A" w:rsidRDefault="003177A0" w:rsidP="003177A0">
      <w:pPr>
        <w:pStyle w:val="ListParagraph"/>
        <w:numPr>
          <w:ilvl w:val="0"/>
          <w:numId w:val="11"/>
        </w:numPr>
        <w:ind w:left="1080"/>
        <w:contextualSpacing w:val="0"/>
      </w:pPr>
      <w:r>
        <w:rPr>
          <w:b/>
        </w:rPr>
        <w:t>No Setoff</w:t>
      </w:r>
      <w:r w:rsidR="00EB0D06">
        <w:t xml:space="preserve"> – </w:t>
      </w:r>
      <w:r>
        <w:t xml:space="preserve">Indicate that the buyer agrees not to withhold any amounts owed due to your </w:t>
      </w:r>
      <w:r w:rsidR="00F67373">
        <w:t xml:space="preserve">potential </w:t>
      </w:r>
      <w:r>
        <w:t xml:space="preserve">breach or non-performance of the agreement. </w:t>
      </w:r>
    </w:p>
    <w:p w14:paraId="14814182" w14:textId="77777777" w:rsidR="003177A0" w:rsidRDefault="003177A0" w:rsidP="003177A0">
      <w:pPr>
        <w:pStyle w:val="ListParagraph"/>
        <w:numPr>
          <w:ilvl w:val="0"/>
          <w:numId w:val="11"/>
        </w:numPr>
        <w:ind w:left="1080"/>
        <w:contextualSpacing w:val="0"/>
      </w:pPr>
      <w:r>
        <w:rPr>
          <w:b/>
        </w:rPr>
        <w:t>Warranties</w:t>
      </w:r>
      <w:r>
        <w:t xml:space="preserve"> – Warrant to the buyer the specific period from the date of shipment that the goods will conform to a list of specifications that you guarantee. Otherwise limit your warranty with a disclaimer that you offer no other representations or warranties with respect to the goods other than that which you have already specified. </w:t>
      </w:r>
    </w:p>
    <w:p w14:paraId="3DBACE7A" w14:textId="55DBF613" w:rsidR="0017207D" w:rsidRDefault="0017207D" w:rsidP="0017207D">
      <w:pPr>
        <w:pStyle w:val="ListParagraph"/>
        <w:numPr>
          <w:ilvl w:val="0"/>
          <w:numId w:val="11"/>
        </w:numPr>
        <w:ind w:left="1080"/>
        <w:contextualSpacing w:val="0"/>
      </w:pPr>
      <w:r>
        <w:rPr>
          <w:b/>
        </w:rPr>
        <w:t>Limitation of Liability</w:t>
      </w:r>
      <w:r>
        <w:t xml:space="preserve"> – Though the ideas underlying this provision are fairly simple, the differences in the types of damages for which you might be liable are highly technical and will likely require the guidance of a lawyer. As a general rule, however, try to shield your liability from any consequential or indirect damages. If you are unsure of this </w:t>
      </w:r>
      <w:r w:rsidR="00F67373">
        <w:t>but</w:t>
      </w:r>
      <w:r>
        <w:t xml:space="preserve"> feel strongly about adding this provision, consult a lawyer.</w:t>
      </w:r>
    </w:p>
    <w:p w14:paraId="28CE2775" w14:textId="77777777" w:rsidR="0017207D" w:rsidRDefault="0017207D" w:rsidP="0017207D">
      <w:pPr>
        <w:pStyle w:val="ListParagraph"/>
        <w:numPr>
          <w:ilvl w:val="0"/>
          <w:numId w:val="11"/>
        </w:numPr>
        <w:ind w:left="1080"/>
        <w:contextualSpacing w:val="0"/>
      </w:pPr>
      <w:r>
        <w:rPr>
          <w:b/>
        </w:rPr>
        <w:t>Indemnification</w:t>
      </w:r>
      <w:r>
        <w:t xml:space="preserve"> – In the context of an indemnification clause, to indemnify a party simply means to hold them harmless. As such, require that the buyer indemnify you against any losses or damages that may flow from a claim of a third party as it relates to any breach or misconduct related to the contract.</w:t>
      </w:r>
    </w:p>
    <w:p w14:paraId="42E4AC77" w14:textId="64EE143C" w:rsidR="006E5A53" w:rsidRDefault="00A23FAA" w:rsidP="007B6EA1">
      <w:pPr>
        <w:pStyle w:val="ListParagraph"/>
        <w:numPr>
          <w:ilvl w:val="0"/>
          <w:numId w:val="11"/>
        </w:numPr>
        <w:spacing w:after="320"/>
        <w:ind w:left="1080"/>
        <w:contextualSpacing w:val="0"/>
      </w:pPr>
      <w:r>
        <w:rPr>
          <w:b/>
        </w:rPr>
        <w:t>Other Important Clauses</w:t>
      </w:r>
      <w:r>
        <w:t xml:space="preserve"> </w:t>
      </w:r>
      <w:r>
        <w:rPr>
          <w:b/>
        </w:rPr>
        <w:t xml:space="preserve">and Considerations – </w:t>
      </w:r>
      <w:r>
        <w:t xml:space="preserve">There are many other important provisions to consider, but they all fall under the general rule of fairly allocating your risk as much as possible. Some of these include requiring your buyer to acquire </w:t>
      </w:r>
      <w:r w:rsidRPr="00A23FAA">
        <w:rPr>
          <w:u w:val="single"/>
        </w:rPr>
        <w:t>insurance</w:t>
      </w:r>
      <w:r>
        <w:t xml:space="preserve"> such a</w:t>
      </w:r>
      <w:r w:rsidR="000173B7">
        <w:t>s commercial general liability</w:t>
      </w:r>
      <w:r w:rsidR="00805FE2">
        <w:t xml:space="preserve"> insurance</w:t>
      </w:r>
      <w:r w:rsidR="000173B7">
        <w:t xml:space="preserve">; </w:t>
      </w:r>
      <w:r w:rsidRPr="00A23FAA">
        <w:rPr>
          <w:u w:val="single"/>
        </w:rPr>
        <w:t>a termination clause</w:t>
      </w:r>
      <w:r>
        <w:t xml:space="preserve"> so that you can terminate the agreement upon the buyer’s failure to </w:t>
      </w:r>
      <w:r w:rsidR="00E36775">
        <w:t>pay you</w:t>
      </w:r>
      <w:r w:rsidR="000173B7">
        <w:t xml:space="preserve"> by a specified date;</w:t>
      </w:r>
      <w:r>
        <w:t xml:space="preserve"> </w:t>
      </w:r>
      <w:r w:rsidR="000173B7">
        <w:t xml:space="preserve">a </w:t>
      </w:r>
      <w:r w:rsidR="000173B7" w:rsidRPr="000173B7">
        <w:rPr>
          <w:u w:val="single"/>
        </w:rPr>
        <w:t>choice of law provision</w:t>
      </w:r>
      <w:r w:rsidR="000173B7">
        <w:t xml:space="preserve"> that specifies that any legal action will be limited to a specific state (most likely the state in which your business operates); and a </w:t>
      </w:r>
      <w:r w:rsidR="000173B7">
        <w:rPr>
          <w:u w:val="single"/>
        </w:rPr>
        <w:t>force majeure clause</w:t>
      </w:r>
      <w:r w:rsidR="000173B7">
        <w:t xml:space="preserve"> that excuses your nonperformance or delay should any extraordinary event occur, such as an epidemic or natural disaster. </w:t>
      </w:r>
    </w:p>
    <w:p w14:paraId="59B92ED1" w14:textId="77777777" w:rsidR="006E5A53" w:rsidRDefault="0072734D" w:rsidP="006E5A53">
      <w:pPr>
        <w:pStyle w:val="ListParagraph"/>
        <w:numPr>
          <w:ilvl w:val="0"/>
          <w:numId w:val="1"/>
        </w:numPr>
        <w:rPr>
          <w:b/>
          <w:sz w:val="28"/>
          <w:szCs w:val="28"/>
        </w:rPr>
      </w:pPr>
      <w:r>
        <w:rPr>
          <w:b/>
          <w:sz w:val="28"/>
          <w:szCs w:val="28"/>
        </w:rPr>
        <w:t>Vendor Agreement</w:t>
      </w:r>
    </w:p>
    <w:p w14:paraId="3045DCBF" w14:textId="4ECB104C" w:rsidR="000173B7" w:rsidRDefault="00D76205" w:rsidP="000173B7">
      <w:pPr>
        <w:ind w:left="720" w:firstLine="720"/>
        <w:rPr>
          <w:szCs w:val="24"/>
        </w:rPr>
      </w:pPr>
      <w:r>
        <w:rPr>
          <w:szCs w:val="24"/>
        </w:rPr>
        <w:t>Just as you regularly enter into agreements with your customers, depending on the nature of your business, you might also regularly enter into agreements with vendors</w:t>
      </w:r>
      <w:r w:rsidR="00086D9C">
        <w:rPr>
          <w:szCs w:val="24"/>
        </w:rPr>
        <w:t xml:space="preserve">, such as those who provide </w:t>
      </w:r>
      <w:r w:rsidR="007E59A1">
        <w:rPr>
          <w:szCs w:val="24"/>
        </w:rPr>
        <w:t>raw materials for the creation of your products or those who provide services, like marketing or event planning</w:t>
      </w:r>
      <w:r w:rsidR="00784CC0">
        <w:rPr>
          <w:szCs w:val="24"/>
        </w:rPr>
        <w:t xml:space="preserve">. </w:t>
      </w:r>
      <w:r w:rsidR="007E59A1">
        <w:rPr>
          <w:szCs w:val="24"/>
        </w:rPr>
        <w:t xml:space="preserve">This </w:t>
      </w:r>
      <w:r w:rsidR="00784CC0">
        <w:rPr>
          <w:szCs w:val="24"/>
        </w:rPr>
        <w:t xml:space="preserve">section will focus on </w:t>
      </w:r>
      <w:r w:rsidR="007E59A1">
        <w:rPr>
          <w:szCs w:val="24"/>
        </w:rPr>
        <w:t xml:space="preserve">agreements you might enter into as a customer of </w:t>
      </w:r>
      <w:r w:rsidR="00784CC0">
        <w:rPr>
          <w:szCs w:val="24"/>
        </w:rPr>
        <w:t xml:space="preserve">services as opposed to </w:t>
      </w:r>
      <w:r w:rsidR="007E59A1">
        <w:rPr>
          <w:szCs w:val="24"/>
        </w:rPr>
        <w:t>goods</w:t>
      </w:r>
      <w:r w:rsidR="00784CC0">
        <w:rPr>
          <w:szCs w:val="24"/>
        </w:rPr>
        <w:t xml:space="preserve"> as discussed above.</w:t>
      </w:r>
      <w:r w:rsidR="007E59A1">
        <w:rPr>
          <w:szCs w:val="24"/>
        </w:rPr>
        <w:t xml:space="preserve"> For that reason, the notes below are tailored</w:t>
      </w:r>
      <w:r w:rsidR="000173B7">
        <w:rPr>
          <w:szCs w:val="24"/>
        </w:rPr>
        <w:t xml:space="preserve"> in a way that is reasonably favorable to a customer. As such, if you are the vendor and supply a service, you can still take useful cues from this guide and slightly modify the terms and provisions as you see fit.</w:t>
      </w:r>
      <w:r w:rsidR="00EA4072">
        <w:rPr>
          <w:szCs w:val="24"/>
        </w:rPr>
        <w:t xml:space="preserve"> Also, if you are a service provider, make sure to look at Liability Waiver under Section III to limit your liability as much as is allowed by the law.</w:t>
      </w:r>
    </w:p>
    <w:p w14:paraId="0332568B" w14:textId="77777777" w:rsidR="000173B7" w:rsidRPr="000173B7" w:rsidRDefault="000173B7" w:rsidP="000173B7">
      <w:pPr>
        <w:ind w:left="720" w:firstLine="720"/>
        <w:rPr>
          <w:szCs w:val="24"/>
        </w:rPr>
      </w:pPr>
      <w:r>
        <w:rPr>
          <w:szCs w:val="24"/>
        </w:rPr>
        <w:t>The following is a list of some of the building blocks and important features of a vendor agreement.</w:t>
      </w:r>
    </w:p>
    <w:p w14:paraId="540BC9B1" w14:textId="7E35C6CD" w:rsidR="0022680C" w:rsidRPr="00F67373" w:rsidRDefault="0022680C" w:rsidP="00FD5FA8">
      <w:pPr>
        <w:pStyle w:val="ListParagraph"/>
        <w:numPr>
          <w:ilvl w:val="0"/>
          <w:numId w:val="16"/>
        </w:numPr>
        <w:ind w:left="1080"/>
        <w:contextualSpacing w:val="0"/>
      </w:pPr>
      <w:r w:rsidRPr="00F67373">
        <w:rPr>
          <w:b/>
          <w:bCs/>
        </w:rPr>
        <w:t>Parties</w:t>
      </w:r>
      <w:r>
        <w:t xml:space="preserve"> - In your template contract, you should have a provision that specifies who the parties are. This will usually be you (the </w:t>
      </w:r>
      <w:r w:rsidR="00757324">
        <w:t>customer</w:t>
      </w:r>
      <w:r>
        <w:t xml:space="preserve">), and the specific </w:t>
      </w:r>
      <w:r w:rsidR="00757324">
        <w:t>service provider</w:t>
      </w:r>
      <w:r>
        <w:t xml:space="preserve">. Since you will be party to every agreement, you can include your name in the template, but leave a space for the </w:t>
      </w:r>
      <w:r w:rsidR="00757324">
        <w:t>service provider’s</w:t>
      </w:r>
      <w:r>
        <w:t xml:space="preserve"> name. Make sure to include the state in which you are operating</w:t>
      </w:r>
      <w:r w:rsidR="00757324">
        <w:t xml:space="preserve"> and the type of organization with which you and the service provider are affiliated</w:t>
      </w:r>
      <w:r>
        <w:t>.</w:t>
      </w:r>
      <w:r w:rsidR="00757324">
        <w:t xml:space="preserve">  If you are a sole proprietor, place that label after your name.</w:t>
      </w:r>
    </w:p>
    <w:p w14:paraId="3D2ECD17" w14:textId="5B0B9CDC" w:rsidR="006E5A53" w:rsidRDefault="00353073" w:rsidP="00FD5FA8">
      <w:pPr>
        <w:pStyle w:val="ListParagraph"/>
        <w:numPr>
          <w:ilvl w:val="0"/>
          <w:numId w:val="16"/>
        </w:numPr>
        <w:ind w:left="1080"/>
        <w:contextualSpacing w:val="0"/>
      </w:pPr>
      <w:r>
        <w:rPr>
          <w:b/>
        </w:rPr>
        <w:t>Services</w:t>
      </w:r>
      <w:r w:rsidR="00FD5FA8">
        <w:t xml:space="preserve"> – </w:t>
      </w:r>
      <w:r w:rsidR="002C15A0">
        <w:t>Make sure to list the services in this clause, or list them in another clause, such as a “Statement of Work” clause, and reference that clause here. The clause should r</w:t>
      </w:r>
      <w:r>
        <w:t>equire that the vendor</w:t>
      </w:r>
      <w:r w:rsidR="00784CC0">
        <w:t xml:space="preserve"> as the service provider </w:t>
      </w:r>
      <w:r>
        <w:t xml:space="preserve">will provide the service in accordance with industry standards in the service provider’s field. </w:t>
      </w:r>
    </w:p>
    <w:p w14:paraId="477EC6D8" w14:textId="03DE4CEB" w:rsidR="00FD5FA8" w:rsidRDefault="00353073" w:rsidP="00FD5FA8">
      <w:pPr>
        <w:pStyle w:val="ListParagraph"/>
        <w:numPr>
          <w:ilvl w:val="0"/>
          <w:numId w:val="16"/>
        </w:numPr>
        <w:ind w:left="1080"/>
        <w:contextualSpacing w:val="0"/>
      </w:pPr>
      <w:r>
        <w:rPr>
          <w:b/>
        </w:rPr>
        <w:t>Service Provider Obligations</w:t>
      </w:r>
      <w:r w:rsidR="00FD5FA8">
        <w:t xml:space="preserve"> – </w:t>
      </w:r>
      <w:r w:rsidR="00784CC0">
        <w:t xml:space="preserve">Establish that the service provider </w:t>
      </w:r>
      <w:r w:rsidR="007E59A1">
        <w:t xml:space="preserve">will </w:t>
      </w:r>
      <w:r w:rsidR="00784CC0">
        <w:t>appoint representatives who will 1) act as a primary contact and representative for all matters pertaining to the contract and 2) pe</w:t>
      </w:r>
      <w:r w:rsidR="00E147F8">
        <w:t xml:space="preserve">rform agreed-to services with a corresponding list of descriptions of their experience and credentials in a separate section. </w:t>
      </w:r>
      <w:r w:rsidR="00784CC0">
        <w:t xml:space="preserve">  </w:t>
      </w:r>
    </w:p>
    <w:p w14:paraId="659F34FE" w14:textId="77777777" w:rsidR="00E147F8" w:rsidRPr="00E147F8" w:rsidRDefault="00E147F8" w:rsidP="00E147F8">
      <w:pPr>
        <w:pStyle w:val="ListParagraph"/>
        <w:ind w:left="1080" w:firstLine="360"/>
        <w:contextualSpacing w:val="0"/>
      </w:pPr>
      <w:r>
        <w:t>If the vendor is scrupulous, you may find yourself extensively negotiating on the terms of this clause, but as the customer you should strive to incorporate language explicitly requiring your approval for the appointment of and changes in representatives.</w:t>
      </w:r>
    </w:p>
    <w:p w14:paraId="27C0DD06" w14:textId="77777777" w:rsidR="00FD5FA8" w:rsidRDefault="00E147F8" w:rsidP="00091243">
      <w:pPr>
        <w:pStyle w:val="ListParagraph"/>
        <w:numPr>
          <w:ilvl w:val="0"/>
          <w:numId w:val="16"/>
        </w:numPr>
        <w:ind w:left="1080"/>
        <w:contextualSpacing w:val="0"/>
      </w:pPr>
      <w:r>
        <w:rPr>
          <w:b/>
        </w:rPr>
        <w:t>Service Provider Records</w:t>
      </w:r>
      <w:r w:rsidR="00FD5FA8">
        <w:t xml:space="preserve"> – Require that the </w:t>
      </w:r>
      <w:r>
        <w:t xml:space="preserve">service provider maintain complete and accurate records relating to the services listed in the agreement. Ensure that you have the right to inspect the records or interview the service provider’s representatives once you have provided reasonable or an agreed-to-number-of-days’ notice.  </w:t>
      </w:r>
    </w:p>
    <w:p w14:paraId="2CEC0679" w14:textId="55E5F50B" w:rsidR="00FD5FA8" w:rsidRDefault="00E147F8" w:rsidP="00091243">
      <w:pPr>
        <w:pStyle w:val="ListParagraph"/>
        <w:numPr>
          <w:ilvl w:val="0"/>
          <w:numId w:val="16"/>
        </w:numPr>
        <w:ind w:left="1080"/>
        <w:contextualSpacing w:val="0"/>
      </w:pPr>
      <w:r>
        <w:rPr>
          <w:b/>
        </w:rPr>
        <w:t>Fees and Expenses</w:t>
      </w:r>
      <w:r w:rsidR="00091243">
        <w:t xml:space="preserve"> – Establish a fee schedule here or in another section, such as in the Statement of Work, and agree to pay a fee in accordance to that fee schedule in </w:t>
      </w:r>
      <w:r w:rsidR="002C15A0">
        <w:t>exchange for the services provided to you as specified</w:t>
      </w:r>
      <w:r w:rsidR="00091243">
        <w:t xml:space="preserve"> in the contract. Also agree to reimburse for </w:t>
      </w:r>
      <w:r w:rsidR="00091243">
        <w:rPr>
          <w:i/>
        </w:rPr>
        <w:t>reasonable</w:t>
      </w:r>
      <w:r w:rsidR="00091243">
        <w:t xml:space="preserve"> expenses that have been pre-approved by you or your representative, upon submission of receipts and supporting documentation within 30 days or a specified period.</w:t>
      </w:r>
    </w:p>
    <w:p w14:paraId="75C11AE2" w14:textId="77777777" w:rsidR="00FD5FA8" w:rsidRDefault="00091243" w:rsidP="00091243">
      <w:pPr>
        <w:pStyle w:val="ListParagraph"/>
        <w:numPr>
          <w:ilvl w:val="0"/>
          <w:numId w:val="16"/>
        </w:numPr>
        <w:ind w:left="1080"/>
        <w:contextualSpacing w:val="0"/>
      </w:pPr>
      <w:r>
        <w:rPr>
          <w:b/>
        </w:rPr>
        <w:t>Termination for Convenience</w:t>
      </w:r>
      <w:r w:rsidR="00FD5FA8">
        <w:t xml:space="preserve"> – </w:t>
      </w:r>
      <w:r w:rsidR="00FE5C88">
        <w:t>This provision is highly favorable to you as the customer and may thus be difficult to incorporate into the agreement, as the vendor may resist. However, try to draft a provision allowing you to terminate the agreement without cause as long as you provide at least 60 days or other specified number of days’ prior written notice to the service provider.</w:t>
      </w:r>
    </w:p>
    <w:p w14:paraId="0C314285" w14:textId="77777777" w:rsidR="00091243" w:rsidRDefault="00091243" w:rsidP="00091243">
      <w:pPr>
        <w:pStyle w:val="ListParagraph"/>
        <w:numPr>
          <w:ilvl w:val="0"/>
          <w:numId w:val="16"/>
        </w:numPr>
        <w:ind w:left="1080"/>
        <w:contextualSpacing w:val="0"/>
      </w:pPr>
      <w:r>
        <w:rPr>
          <w:b/>
        </w:rPr>
        <w:t>Termination for C</w:t>
      </w:r>
      <w:r w:rsidR="00FE5C88">
        <w:rPr>
          <w:b/>
        </w:rPr>
        <w:t>ause</w:t>
      </w:r>
      <w:r>
        <w:t xml:space="preserve"> – </w:t>
      </w:r>
      <w:r w:rsidR="00FE5C88">
        <w:t xml:space="preserve">At the very least, make sure that either party can terminate the agreement upon a material breach of the agreement, inability to make payments, or due to issues related to insolvency or bankruptcy. </w:t>
      </w:r>
    </w:p>
    <w:p w14:paraId="58D1A9E1" w14:textId="77777777" w:rsidR="00FE5C88" w:rsidRDefault="00FE5C88" w:rsidP="00FE5C88">
      <w:pPr>
        <w:pStyle w:val="ListParagraph"/>
        <w:numPr>
          <w:ilvl w:val="0"/>
          <w:numId w:val="16"/>
        </w:numPr>
        <w:ind w:left="1080"/>
        <w:contextualSpacing w:val="0"/>
      </w:pPr>
      <w:r>
        <w:rPr>
          <w:b/>
        </w:rPr>
        <w:t>Service Obligations upon Expiration or Termination</w:t>
      </w:r>
      <w:r>
        <w:t xml:space="preserve"> – Require the following upon the expiration or termination of the contract: </w:t>
      </w:r>
    </w:p>
    <w:p w14:paraId="7E6EF41A" w14:textId="77777777" w:rsidR="00FE5C88" w:rsidRDefault="00FE5C88" w:rsidP="00FE5C88">
      <w:pPr>
        <w:pStyle w:val="ListParagraph"/>
        <w:numPr>
          <w:ilvl w:val="1"/>
          <w:numId w:val="16"/>
        </w:numPr>
      </w:pPr>
      <w:r>
        <w:t>Delivery of all documents and work product to you in performing the services for which you have paid;</w:t>
      </w:r>
    </w:p>
    <w:p w14:paraId="019781B6" w14:textId="1B76C840" w:rsidR="00FE5C88" w:rsidRDefault="00F67373" w:rsidP="00FE5C88">
      <w:pPr>
        <w:pStyle w:val="ListParagraph"/>
        <w:numPr>
          <w:ilvl w:val="1"/>
          <w:numId w:val="16"/>
        </w:numPr>
      </w:pPr>
      <w:r>
        <w:t>The return of a</w:t>
      </w:r>
      <w:r w:rsidR="00FE5C88">
        <w:t>ll of your property and equipment in the service provider’s control;</w:t>
      </w:r>
    </w:p>
    <w:p w14:paraId="2C57C4C3" w14:textId="36E05C06" w:rsidR="00FE5C88" w:rsidRDefault="00FE5C88" w:rsidP="00FE5C88">
      <w:pPr>
        <w:pStyle w:val="ListParagraph"/>
        <w:numPr>
          <w:ilvl w:val="1"/>
          <w:numId w:val="16"/>
        </w:numPr>
      </w:pPr>
      <w:r>
        <w:t>The return of all</w:t>
      </w:r>
      <w:r w:rsidR="00F67373">
        <w:t xml:space="preserve"> your confidential information </w:t>
      </w:r>
      <w:r>
        <w:t xml:space="preserve">and the </w:t>
      </w:r>
      <w:r w:rsidR="00B17856">
        <w:t>permanent removal</w:t>
      </w:r>
      <w:r>
        <w:t xml:space="preserve"> of all confidential information from the service provider’s computer systems; and</w:t>
      </w:r>
    </w:p>
    <w:p w14:paraId="3E2435AC" w14:textId="77777777" w:rsidR="00FE5C88" w:rsidRDefault="00B17856" w:rsidP="00B17856">
      <w:pPr>
        <w:pStyle w:val="ListParagraph"/>
        <w:numPr>
          <w:ilvl w:val="1"/>
          <w:numId w:val="16"/>
        </w:numPr>
        <w:contextualSpacing w:val="0"/>
      </w:pPr>
      <w:r>
        <w:t>Reasonable cooperation in transitioning the services to an alternate service provider in the event of an early termination.</w:t>
      </w:r>
    </w:p>
    <w:p w14:paraId="0E2BDBBF" w14:textId="77777777" w:rsidR="00FE5C88" w:rsidRDefault="00B17856" w:rsidP="00FE5C88">
      <w:pPr>
        <w:pStyle w:val="ListParagraph"/>
        <w:numPr>
          <w:ilvl w:val="0"/>
          <w:numId w:val="16"/>
        </w:numPr>
        <w:ind w:left="1080"/>
        <w:contextualSpacing w:val="0"/>
      </w:pPr>
      <w:r>
        <w:rPr>
          <w:b/>
        </w:rPr>
        <w:t>Indemnification</w:t>
      </w:r>
      <w:r w:rsidR="00FE5C88">
        <w:t xml:space="preserve"> – </w:t>
      </w:r>
      <w:r>
        <w:t xml:space="preserve">As in the sale of goods agreement discussed above, require that the service provider indemnify you or hold you harmless for any losses or liabilities that may attach indirectly to you from a third party claim as a result of the service provider’s negligence or breach of the contract. </w:t>
      </w:r>
    </w:p>
    <w:p w14:paraId="4399D87F" w14:textId="1984C3EA" w:rsidR="00FE5C88" w:rsidRDefault="00B17856" w:rsidP="00FE5C88">
      <w:pPr>
        <w:pStyle w:val="ListParagraph"/>
        <w:numPr>
          <w:ilvl w:val="0"/>
          <w:numId w:val="16"/>
        </w:numPr>
        <w:ind w:left="1080"/>
        <w:contextualSpacing w:val="0"/>
      </w:pPr>
      <w:r>
        <w:rPr>
          <w:b/>
        </w:rPr>
        <w:t>Remedies</w:t>
      </w:r>
      <w:r w:rsidR="00FE5C88">
        <w:t xml:space="preserve"> – </w:t>
      </w:r>
      <w:r w:rsidR="00276561">
        <w:t>Carve out a provision that provides for immediate injunctive relief in addition to damages upon the service provider’s breach of contract. Be specific as to the injunctive relief, such as step-in rights</w:t>
      </w:r>
      <w:r w:rsidR="00F67373">
        <w:t>,</w:t>
      </w:r>
      <w:r w:rsidR="00276561">
        <w:t xml:space="preserve"> </w:t>
      </w:r>
      <w:r w:rsidR="00F67373">
        <w:t>like</w:t>
      </w:r>
      <w:r w:rsidR="00276561">
        <w:t xml:space="preserve"> suspending the service provider’s </w:t>
      </w:r>
      <w:r w:rsidR="00F67373">
        <w:t>performance,</w:t>
      </w:r>
      <w:r w:rsidR="00276561">
        <w:t xml:space="preserve"> or withholding payment and adjusting payment amounts to account for the damages suffered by the service provider’s breach. </w:t>
      </w:r>
    </w:p>
    <w:p w14:paraId="01E85811" w14:textId="77777777" w:rsidR="00B17856" w:rsidRDefault="00276561" w:rsidP="00B17856">
      <w:pPr>
        <w:pStyle w:val="ListParagraph"/>
        <w:numPr>
          <w:ilvl w:val="0"/>
          <w:numId w:val="16"/>
        </w:numPr>
        <w:ind w:left="1080"/>
        <w:contextualSpacing w:val="0"/>
      </w:pPr>
      <w:r>
        <w:rPr>
          <w:b/>
        </w:rPr>
        <w:t>Insurance</w:t>
      </w:r>
      <w:r w:rsidR="00B17856">
        <w:t xml:space="preserve"> – Require that the </w:t>
      </w:r>
      <w:r w:rsidR="004F2B68">
        <w:t>service provider maintain and carry insurance that includes but is not limited to commercial general liability. Also require that the service provider provide a certificate of insurance upon your request as the customer.</w:t>
      </w:r>
    </w:p>
    <w:p w14:paraId="3E038FB6" w14:textId="03BDFCFC" w:rsidR="00276561" w:rsidRDefault="00276561" w:rsidP="00F67373">
      <w:pPr>
        <w:pStyle w:val="ListParagraph"/>
        <w:numPr>
          <w:ilvl w:val="0"/>
          <w:numId w:val="16"/>
        </w:numPr>
        <w:ind w:left="1080"/>
        <w:contextualSpacing w:val="0"/>
      </w:pPr>
      <w:r>
        <w:rPr>
          <w:b/>
        </w:rPr>
        <w:t>Force Majeure</w:t>
      </w:r>
      <w:r>
        <w:t xml:space="preserve"> – Whereas contracts involving the sale of goods can more easily be remedied in the context of extraordinary events such as a pandemic or natural disaster, a service may be more difficult to render </w:t>
      </w:r>
      <w:r w:rsidR="00F624A1">
        <w:t>in such an event</w:t>
      </w:r>
      <w:r>
        <w:t>. Thus, make sure to allow each party to be excused to the extent that the event is truly outside of each party’s control.</w:t>
      </w:r>
      <w:r w:rsidR="00757324">
        <w:t xml:space="preserve">  </w:t>
      </w:r>
      <w:r>
        <w:t>T</w:t>
      </w:r>
      <w:r w:rsidR="00F624A1">
        <w:t xml:space="preserve">his is also a good opportunity </w:t>
      </w:r>
      <w:r>
        <w:t>as the customer</w:t>
      </w:r>
      <w:r w:rsidR="00F624A1">
        <w:t>, however,</w:t>
      </w:r>
      <w:r>
        <w:t xml:space="preserve"> to clarify which sorts of activities do not excuse the service provider’s performance, such as market conditions or cost or availability of materials. </w:t>
      </w:r>
    </w:p>
    <w:p w14:paraId="29ACFE21" w14:textId="77777777" w:rsidR="006E5A53" w:rsidRDefault="00276561" w:rsidP="001B4F60">
      <w:pPr>
        <w:pStyle w:val="ListParagraph"/>
        <w:numPr>
          <w:ilvl w:val="0"/>
          <w:numId w:val="16"/>
        </w:numPr>
        <w:spacing w:after="320"/>
        <w:ind w:left="1080"/>
        <w:contextualSpacing w:val="0"/>
      </w:pPr>
      <w:r w:rsidRPr="00CC4751">
        <w:rPr>
          <w:b/>
        </w:rPr>
        <w:t>Other Important Clauses</w:t>
      </w:r>
      <w:r>
        <w:t xml:space="preserve"> </w:t>
      </w:r>
      <w:r w:rsidRPr="00CC4751">
        <w:rPr>
          <w:b/>
        </w:rPr>
        <w:t xml:space="preserve">and Considerations – </w:t>
      </w:r>
      <w:r w:rsidR="006C3B84">
        <w:t xml:space="preserve">Other important clauses </w:t>
      </w:r>
      <w:r>
        <w:t xml:space="preserve">include </w:t>
      </w:r>
      <w:r w:rsidR="00805FE2">
        <w:t xml:space="preserve">an </w:t>
      </w:r>
      <w:r w:rsidR="00805FE2" w:rsidRPr="00805FE2">
        <w:rPr>
          <w:u w:val="single"/>
        </w:rPr>
        <w:t>intellectual property clause</w:t>
      </w:r>
      <w:r w:rsidR="00805FE2">
        <w:t xml:space="preserve"> that allows you to take ownership of intellectual property that is developed by the service provider in the course of providing its service to you</w:t>
      </w:r>
      <w:r>
        <w:t xml:space="preserve">; </w:t>
      </w:r>
      <w:r w:rsidR="00FF1721">
        <w:t xml:space="preserve">a </w:t>
      </w:r>
      <w:r w:rsidR="00FF1721">
        <w:rPr>
          <w:u w:val="single"/>
        </w:rPr>
        <w:t>confidentiality clause</w:t>
      </w:r>
      <w:r w:rsidR="00FF1721">
        <w:t xml:space="preserve"> to specify any non-public or proprietary information that you possess as confidential, and also to outline the service provider’s limited rights with respect to such information, such as to use the confidential information solely to perform the agreed-to services</w:t>
      </w:r>
      <w:r>
        <w:t xml:space="preserve">; a </w:t>
      </w:r>
      <w:r w:rsidRPr="00CC4751">
        <w:rPr>
          <w:u w:val="single"/>
        </w:rPr>
        <w:t>choice of law provision</w:t>
      </w:r>
      <w:r>
        <w:t xml:space="preserve"> that specifies that any legal action will be limited to a specific state (most likely the state in which your business operates); and a </w:t>
      </w:r>
      <w:r w:rsidR="00FF1721">
        <w:rPr>
          <w:u w:val="single"/>
        </w:rPr>
        <w:t>term, termination, and survival clause</w:t>
      </w:r>
      <w:r>
        <w:t xml:space="preserve"> that </w:t>
      </w:r>
      <w:r w:rsidR="00FF1721">
        <w:t xml:space="preserve">specifies the term and continuation of that term until completion of all agreed-to services with exceptions accounting for any other clauses, such as an early termination clause. </w:t>
      </w:r>
    </w:p>
    <w:p w14:paraId="6C9DF6A0" w14:textId="77777777" w:rsidR="006E5A53" w:rsidRPr="006E5A53" w:rsidRDefault="006E5A53" w:rsidP="006E5A53">
      <w:pPr>
        <w:pStyle w:val="ListParagraph"/>
        <w:numPr>
          <w:ilvl w:val="0"/>
          <w:numId w:val="1"/>
        </w:numPr>
        <w:rPr>
          <w:b/>
          <w:sz w:val="28"/>
          <w:szCs w:val="28"/>
        </w:rPr>
      </w:pPr>
      <w:r w:rsidRPr="006E5A53">
        <w:rPr>
          <w:b/>
          <w:sz w:val="28"/>
          <w:szCs w:val="28"/>
        </w:rPr>
        <w:t>Liability Waiver</w:t>
      </w:r>
    </w:p>
    <w:p w14:paraId="030B52A3" w14:textId="4F5F9111" w:rsidR="006E5A53" w:rsidRDefault="006C20D6" w:rsidP="006C20D6">
      <w:pPr>
        <w:pStyle w:val="ListParagraph"/>
        <w:ind w:firstLine="720"/>
      </w:pPr>
      <w:r>
        <w:t xml:space="preserve">Though there have been provisions in the previous two agreements that explicitly limit your liability, whether you are the seller of a good or a customer in a vendor agreement, you want to be thorough in limiting your liability, and there may be circumstances that require a more tailored focus to shield your liability </w:t>
      </w:r>
      <w:r w:rsidR="004146CC">
        <w:t>if your customers or a third party with whom you are working are injured.</w:t>
      </w:r>
      <w:r w:rsidR="00567F6A">
        <w:t xml:space="preserve"> This is especially relevant if you are operating a business that involves risks, such as offering fitness classes.</w:t>
      </w:r>
    </w:p>
    <w:p w14:paraId="646DEA17" w14:textId="77777777" w:rsidR="004146CC" w:rsidRDefault="006C20D6" w:rsidP="004146CC">
      <w:pPr>
        <w:pStyle w:val="ListParagraph"/>
        <w:ind w:firstLine="720"/>
        <w:contextualSpacing w:val="0"/>
      </w:pPr>
      <w:r>
        <w:t xml:space="preserve">As such, keep in mind the following essential tips when </w:t>
      </w:r>
      <w:r w:rsidR="004146CC">
        <w:t>drafting your liability waiver:</w:t>
      </w:r>
    </w:p>
    <w:p w14:paraId="67BA5B02" w14:textId="77777777" w:rsidR="000173B7" w:rsidRDefault="004146CC" w:rsidP="000173B7">
      <w:pPr>
        <w:pStyle w:val="ListParagraph"/>
        <w:numPr>
          <w:ilvl w:val="0"/>
          <w:numId w:val="17"/>
        </w:numPr>
        <w:ind w:left="1080"/>
        <w:contextualSpacing w:val="0"/>
      </w:pPr>
      <w:r>
        <w:rPr>
          <w:b/>
        </w:rPr>
        <w:t xml:space="preserve">Parties and </w:t>
      </w:r>
      <w:r w:rsidR="00810089">
        <w:rPr>
          <w:b/>
        </w:rPr>
        <w:t>Consideration</w:t>
      </w:r>
      <w:r w:rsidR="000173B7">
        <w:t xml:space="preserve"> – </w:t>
      </w:r>
      <w:r w:rsidR="00810089">
        <w:t>Specify the party or customer and the activity in which that party is involved. For instance, if you are a service provider, specify the services you are providing in this provision. Also require that the party agree to all the terms and conditions in consideration of your offering of your listed services.</w:t>
      </w:r>
    </w:p>
    <w:p w14:paraId="734246B9" w14:textId="05A30F01" w:rsidR="001B4F60" w:rsidRDefault="00810089" w:rsidP="001B4F60">
      <w:pPr>
        <w:pStyle w:val="ListParagraph"/>
        <w:numPr>
          <w:ilvl w:val="0"/>
          <w:numId w:val="17"/>
        </w:numPr>
        <w:ind w:left="1080"/>
        <w:contextualSpacing w:val="0"/>
      </w:pPr>
      <w:r>
        <w:rPr>
          <w:b/>
        </w:rPr>
        <w:t>Assumption of Risk</w:t>
      </w:r>
      <w:r w:rsidR="000173B7">
        <w:t xml:space="preserve"> – </w:t>
      </w:r>
      <w:r w:rsidR="001B4F60">
        <w:t>Require that the party acknowledge the risks associated with the lis</w:t>
      </w:r>
      <w:r w:rsidR="00DB7B93">
        <w:t>ted services or activities in your services provision</w:t>
      </w:r>
      <w:r w:rsidR="001B4F60">
        <w:t>. For instance,</w:t>
      </w:r>
      <w:r w:rsidR="00DB7B93">
        <w:t xml:space="preserve"> if you own a fitness center, you would want </w:t>
      </w:r>
      <w:r w:rsidR="001B4F60">
        <w:t>customer</w:t>
      </w:r>
      <w:r w:rsidR="00DB7B93">
        <w:t>s</w:t>
      </w:r>
      <w:r w:rsidR="001B4F60">
        <w:t xml:space="preserve"> to acknowledge the </w:t>
      </w:r>
      <w:r w:rsidR="00DB7B93">
        <w:t>dangers associated with using exercise equipment</w:t>
      </w:r>
      <w:r w:rsidR="001B4F60">
        <w:t xml:space="preserve">. Lastly, require that the party acknowledge that it is voluntarily participating </w:t>
      </w:r>
      <w:r w:rsidR="00DB7B93">
        <w:t xml:space="preserve">in the activities </w:t>
      </w:r>
      <w:r w:rsidR="001B4F60">
        <w:t>despite understanding the risks.</w:t>
      </w:r>
    </w:p>
    <w:p w14:paraId="50A00FBB" w14:textId="24B68DE2" w:rsidR="00530073" w:rsidRDefault="003704FD" w:rsidP="00530073">
      <w:pPr>
        <w:pStyle w:val="ListParagraph"/>
        <w:numPr>
          <w:ilvl w:val="0"/>
          <w:numId w:val="17"/>
        </w:numPr>
        <w:ind w:left="1080"/>
        <w:contextualSpacing w:val="0"/>
      </w:pPr>
      <w:r w:rsidRPr="003704FD">
        <w:rPr>
          <w:b/>
        </w:rPr>
        <w:t>Release</w:t>
      </w:r>
      <w:r w:rsidR="000173B7">
        <w:t xml:space="preserve"> – </w:t>
      </w:r>
      <w:r>
        <w:t>This is arguably the most important provision in a liability waiver. Make sure that the party expressly waives any claims against you for liability arising from your</w:t>
      </w:r>
      <w:r w:rsidR="001B2873">
        <w:t xml:space="preserve"> own</w:t>
      </w:r>
      <w:r>
        <w:t xml:space="preserve"> negligence. Keep in mind, however, that there are public policy safeguards that don’t allow yo</w:t>
      </w:r>
      <w:r w:rsidR="00E64E69">
        <w:t>u to shield all liability if</w:t>
      </w:r>
      <w:r>
        <w:t xml:space="preserve"> public policy concerns are implicated. If you are involved in a business that provides a service that you think might involve public safety concerns, for instance, </w:t>
      </w:r>
      <w:r w:rsidR="00567F6A">
        <w:t>consult</w:t>
      </w:r>
      <w:r>
        <w:t xml:space="preserve"> a lawyer to assist you on the laws in </w:t>
      </w:r>
      <w:r w:rsidR="00567F6A">
        <w:t xml:space="preserve">the location in </w:t>
      </w:r>
      <w:r>
        <w:t xml:space="preserve">which you operate. </w:t>
      </w:r>
    </w:p>
    <w:p w14:paraId="278861C3" w14:textId="5B7C5849" w:rsidR="00ED087E" w:rsidRDefault="003704FD" w:rsidP="00ED087E">
      <w:pPr>
        <w:pStyle w:val="ListParagraph"/>
        <w:numPr>
          <w:ilvl w:val="0"/>
          <w:numId w:val="17"/>
        </w:numPr>
        <w:ind w:left="1080"/>
      </w:pPr>
      <w:r>
        <w:rPr>
          <w:b/>
        </w:rPr>
        <w:t>Representations and Covenants</w:t>
      </w:r>
      <w:r w:rsidR="000173B7">
        <w:t xml:space="preserve"> – </w:t>
      </w:r>
      <w:r w:rsidR="00530073">
        <w:t xml:space="preserve">Show that you are proactive </w:t>
      </w:r>
      <w:r w:rsidR="007A2156">
        <w:t>in mitigating against some of the risks associated with your services by including representations and covenants. For instance,</w:t>
      </w:r>
      <w:r w:rsidR="00951B0A">
        <w:t xml:space="preserve"> if you service involves a physical activity</w:t>
      </w:r>
      <w:r w:rsidR="00567F6A">
        <w:t>,</w:t>
      </w:r>
      <w:r w:rsidR="007A2156">
        <w:t xml:space="preserve"> require that the customer </w:t>
      </w:r>
      <w:r w:rsidR="00951B0A">
        <w:t xml:space="preserve">assure that it </w:t>
      </w:r>
      <w:r w:rsidR="007A2156">
        <w:t>is in good health and has no health con</w:t>
      </w:r>
      <w:r w:rsidR="00951B0A">
        <w:t>di</w:t>
      </w:r>
      <w:r w:rsidR="007A2156">
        <w:t xml:space="preserve">tions that would impair the customer’s ability to participate in </w:t>
      </w:r>
      <w:r w:rsidR="00951B0A">
        <w:t xml:space="preserve">the activity. </w:t>
      </w:r>
    </w:p>
    <w:p w14:paraId="361B2DBD" w14:textId="399E7BB3" w:rsidR="000173B7" w:rsidRDefault="00ED087E" w:rsidP="00ED087E">
      <w:pPr>
        <w:ind w:left="1080" w:firstLine="360"/>
      </w:pPr>
      <w:r>
        <w:t>Further, r</w:t>
      </w:r>
      <w:r w:rsidR="00951B0A">
        <w:t xml:space="preserve">equire the </w:t>
      </w:r>
      <w:r>
        <w:t>customer to perform steps that mitigate the risk of your activity. For instance, if your service is a physical activity, require the customer to wear headgear or other appropriate safety gear. Lastly, require that the customer is complying with all laws as it relates to the activity. This may be something that you have already added in a previous provision, but it does not hurt to make it clear and reduce your risk of liability.</w:t>
      </w:r>
    </w:p>
    <w:p w14:paraId="4BB67278" w14:textId="77777777" w:rsidR="00530073" w:rsidRDefault="00ED087E" w:rsidP="000173B7">
      <w:pPr>
        <w:pStyle w:val="ListParagraph"/>
        <w:numPr>
          <w:ilvl w:val="0"/>
          <w:numId w:val="17"/>
        </w:numPr>
        <w:ind w:left="1080"/>
      </w:pPr>
      <w:r>
        <w:rPr>
          <w:b/>
        </w:rPr>
        <w:t>Boilerplate provisions</w:t>
      </w:r>
      <w:r>
        <w:t xml:space="preserve"> – There are many boilerplate provisions that you can add in a liability waiver, but you should try to keep it simple, especially because you may have already added such provisions in your sale of goods agreement or vendor agreement. </w:t>
      </w:r>
    </w:p>
    <w:p w14:paraId="31523206" w14:textId="09BAB414" w:rsidR="000173B7" w:rsidRDefault="00ED087E" w:rsidP="00CE1536">
      <w:pPr>
        <w:spacing w:after="320"/>
        <w:ind w:left="1080" w:firstLine="360"/>
      </w:pPr>
      <w:r>
        <w:t xml:space="preserve">That being said, consider adding an </w:t>
      </w:r>
      <w:r w:rsidRPr="00530073">
        <w:rPr>
          <w:u w:val="single"/>
        </w:rPr>
        <w:t>integration clause</w:t>
      </w:r>
      <w:r>
        <w:t xml:space="preserve">, which </w:t>
      </w:r>
      <w:r w:rsidR="00530073">
        <w:t xml:space="preserve">acts as the final document that supersedes any other documents and specifies that no other documents will cover the issue of liability other than </w:t>
      </w:r>
      <w:r w:rsidR="00F11CF4">
        <w:t>your</w:t>
      </w:r>
      <w:r w:rsidR="00530073">
        <w:t xml:space="preserve"> liability waiver. Depending on the length of your liability waiver and the number of provisions within it, </w:t>
      </w:r>
      <w:r w:rsidR="002538B4">
        <w:t xml:space="preserve">also </w:t>
      </w:r>
      <w:r w:rsidR="00530073">
        <w:t xml:space="preserve">consider adding a </w:t>
      </w:r>
      <w:r w:rsidR="00530073" w:rsidRPr="00530073">
        <w:rPr>
          <w:u w:val="single"/>
        </w:rPr>
        <w:t>severability clause</w:t>
      </w:r>
      <w:r w:rsidR="00530073">
        <w:t xml:space="preserve"> that ensures that the remainder of your agreement is kept intact if a specific clause or term is found to be invalid. Lastly, </w:t>
      </w:r>
      <w:r w:rsidR="002538B4">
        <w:t>add</w:t>
      </w:r>
      <w:r w:rsidR="00530073">
        <w:t xml:space="preserve"> a </w:t>
      </w:r>
      <w:r w:rsidR="00530073" w:rsidRPr="00530073">
        <w:rPr>
          <w:u w:val="single"/>
        </w:rPr>
        <w:t>choice of law</w:t>
      </w:r>
      <w:r w:rsidR="00530073">
        <w:t xml:space="preserve"> provision that indicates the</w:t>
      </w:r>
      <w:r w:rsidR="002538B4">
        <w:t xml:space="preserve"> state in which the law </w:t>
      </w:r>
      <w:r w:rsidR="00530073">
        <w:t>will govern regarding any potential injuries that</w:t>
      </w:r>
      <w:r w:rsidR="002538B4">
        <w:t xml:space="preserve"> may</w:t>
      </w:r>
      <w:r w:rsidR="00530073">
        <w:t xml:space="preserve"> arise </w:t>
      </w:r>
      <w:r w:rsidR="002538B4">
        <w:t>as</w:t>
      </w:r>
      <w:r w:rsidR="00530073">
        <w:t xml:space="preserve"> </w:t>
      </w:r>
      <w:r w:rsidR="008A3D4D">
        <w:t>specified in the</w:t>
      </w:r>
      <w:r w:rsidR="00530073">
        <w:t xml:space="preserve"> liability waiver agreement.</w:t>
      </w:r>
    </w:p>
    <w:p w14:paraId="7FFC603C" w14:textId="77777777" w:rsidR="004E109E" w:rsidRDefault="004E109E">
      <w:pPr>
        <w:rPr>
          <w:b/>
          <w:sz w:val="28"/>
          <w:szCs w:val="28"/>
        </w:rPr>
      </w:pPr>
      <w:r>
        <w:rPr>
          <w:b/>
          <w:sz w:val="28"/>
          <w:szCs w:val="28"/>
        </w:rPr>
        <w:br w:type="page"/>
      </w:r>
    </w:p>
    <w:p w14:paraId="3955CE25" w14:textId="525AC9CB" w:rsidR="00273461" w:rsidRPr="00273461" w:rsidRDefault="00273461" w:rsidP="00273461">
      <w:pPr>
        <w:rPr>
          <w:b/>
          <w:sz w:val="28"/>
          <w:szCs w:val="28"/>
        </w:rPr>
      </w:pPr>
      <w:r>
        <w:rPr>
          <w:b/>
          <w:sz w:val="28"/>
          <w:szCs w:val="28"/>
        </w:rPr>
        <w:t>F</w:t>
      </w:r>
      <w:r w:rsidR="00D3136E">
        <w:rPr>
          <w:b/>
          <w:sz w:val="28"/>
          <w:szCs w:val="28"/>
        </w:rPr>
        <w:t>inal Considerations</w:t>
      </w:r>
    </w:p>
    <w:p w14:paraId="2BD24399" w14:textId="77777777" w:rsidR="000173B7" w:rsidRDefault="004E6B5A" w:rsidP="00273461">
      <w:pPr>
        <w:ind w:firstLine="720"/>
      </w:pPr>
      <w:r>
        <w:t>The following is a list of final considerations t</w:t>
      </w:r>
      <w:r w:rsidR="006D0F58">
        <w:t>hat you should keep in mind</w:t>
      </w:r>
      <w:r>
        <w:t xml:space="preserve"> when drafting your template contract. Since you will be drafting a template contract, </w:t>
      </w:r>
      <w:r w:rsidR="00FC4DE5">
        <w:t>try not to start</w:t>
      </w:r>
      <w:r>
        <w:t xml:space="preserve"> from scratch. Use the resources available </w:t>
      </w:r>
      <w:r w:rsidR="006F02AE">
        <w:t xml:space="preserve">online </w:t>
      </w:r>
      <w:r>
        <w:t xml:space="preserve">and fine-tune your contract as necessary. </w:t>
      </w:r>
    </w:p>
    <w:p w14:paraId="3C781C79" w14:textId="671E3310" w:rsidR="004E6B5A" w:rsidRDefault="004E6B5A" w:rsidP="004E6B5A">
      <w:pPr>
        <w:pStyle w:val="ListParagraph"/>
        <w:numPr>
          <w:ilvl w:val="0"/>
          <w:numId w:val="18"/>
        </w:numPr>
        <w:ind w:left="1080"/>
        <w:contextualSpacing w:val="0"/>
      </w:pPr>
      <w:r>
        <w:t xml:space="preserve">This guide is not legal advice and does not cover the full array of provisions and considerations you will need to keep in mind when drafting a contract. Instead, </w:t>
      </w:r>
      <w:r w:rsidRPr="004E6B5A">
        <w:rPr>
          <w:u w:val="single"/>
        </w:rPr>
        <w:t>this guide is intended t</w:t>
      </w:r>
      <w:r w:rsidR="00F624A1">
        <w:rPr>
          <w:u w:val="single"/>
        </w:rPr>
        <w:t>o provide useful tips or guidelines</w:t>
      </w:r>
      <w:r>
        <w:t xml:space="preserve"> that you can use when drafting your contract. In other words, consider this guide a starting point, and </w:t>
      </w:r>
      <w:r w:rsidR="00567F6A">
        <w:t xml:space="preserve">consult a lawyer to help you with the actual drafting. </w:t>
      </w:r>
    </w:p>
    <w:p w14:paraId="66E92A44" w14:textId="77777777" w:rsidR="004E6B5A" w:rsidRDefault="004E6B5A" w:rsidP="004E6B5A">
      <w:pPr>
        <w:pStyle w:val="ListParagraph"/>
        <w:numPr>
          <w:ilvl w:val="0"/>
          <w:numId w:val="18"/>
        </w:numPr>
        <w:ind w:left="1080"/>
        <w:contextualSpacing w:val="0"/>
      </w:pPr>
      <w:r>
        <w:t xml:space="preserve">Courts are very particular in how they apply a given set of laws to a contract. If you are unsure about what the laws are, or have specific concerns or questions regarding a provision or your contract more generally, </w:t>
      </w:r>
      <w:r w:rsidRPr="004E6B5A">
        <w:rPr>
          <w:u w:val="single"/>
        </w:rPr>
        <w:t>do not hesitate to reach out to a lawyer</w:t>
      </w:r>
      <w:r>
        <w:t>.</w:t>
      </w:r>
    </w:p>
    <w:p w14:paraId="49CCB947" w14:textId="4948DEC2" w:rsidR="004E6B5A" w:rsidRDefault="004E6B5A" w:rsidP="00E64E69">
      <w:pPr>
        <w:pStyle w:val="ListParagraph"/>
        <w:numPr>
          <w:ilvl w:val="0"/>
          <w:numId w:val="18"/>
        </w:numPr>
        <w:ind w:left="1080"/>
      </w:pPr>
      <w:r w:rsidRPr="004E6B5A">
        <w:rPr>
          <w:u w:val="single"/>
        </w:rPr>
        <w:t xml:space="preserve">Implement a system of record-keeping </w:t>
      </w:r>
      <w:r>
        <w:rPr>
          <w:u w:val="single"/>
        </w:rPr>
        <w:t>for</w:t>
      </w:r>
      <w:r w:rsidRPr="004E6B5A">
        <w:rPr>
          <w:u w:val="single"/>
        </w:rPr>
        <w:t xml:space="preserve"> your contracts</w:t>
      </w:r>
      <w:r>
        <w:t>. From the stages of information exchange, whether orally or through documents, as well as the execution of the final agreement, you want to have a record of everything as much as possible in the event that you need to circle back to an issue or if you are taken to court by another party. Also</w:t>
      </w:r>
      <w:r w:rsidR="006D0F58">
        <w:t>,</w:t>
      </w:r>
      <w:r>
        <w:t xml:space="preserve"> </w:t>
      </w:r>
      <w:r w:rsidRPr="00E43DE1">
        <w:rPr>
          <w:u w:val="single"/>
        </w:rPr>
        <w:t>incorporate a system of communication</w:t>
      </w:r>
      <w:r>
        <w:t xml:space="preserve"> so that the other party with which you are making an agreement is up to date with all of the information regarding the agreement and their respective obligations. </w:t>
      </w:r>
      <w:r w:rsidR="006D0F58">
        <w:t>Consider adding a provision for the permanent removal or deletion of documents of files or documents upon the early termination or expiration of an agreement. In this way, you could ensure that you are protecting your business and avoiding any unnecessary disputes that might arise well after the term contemplated in your agreement.</w:t>
      </w:r>
    </w:p>
    <w:p w14:paraId="4DECA36C" w14:textId="77777777" w:rsidR="00273461" w:rsidRDefault="00273461" w:rsidP="00273461"/>
    <w:sectPr w:rsidR="00273461">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ED6C6E" w14:textId="77777777" w:rsidR="00624972" w:rsidRDefault="00624972" w:rsidP="00244FBC">
      <w:pPr>
        <w:spacing w:after="0" w:line="240" w:lineRule="auto"/>
      </w:pPr>
      <w:r>
        <w:separator/>
      </w:r>
    </w:p>
  </w:endnote>
  <w:endnote w:type="continuationSeparator" w:id="0">
    <w:p w14:paraId="49215C72" w14:textId="77777777" w:rsidR="00624972" w:rsidRDefault="00624972" w:rsidP="00244F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9239592"/>
      <w:docPartObj>
        <w:docPartGallery w:val="Page Numbers (Bottom of Page)"/>
        <w:docPartUnique/>
      </w:docPartObj>
    </w:sdtPr>
    <w:sdtEndPr>
      <w:rPr>
        <w:noProof/>
      </w:rPr>
    </w:sdtEndPr>
    <w:sdtContent>
      <w:p w14:paraId="6662FD64" w14:textId="074A8C49" w:rsidR="001B4F60" w:rsidRDefault="001B4F60">
        <w:pPr>
          <w:pStyle w:val="Footer"/>
          <w:jc w:val="center"/>
        </w:pPr>
        <w:r>
          <w:fldChar w:fldCharType="begin"/>
        </w:r>
        <w:r>
          <w:instrText xml:space="preserve"> PAGE   \* MERGEFORMAT </w:instrText>
        </w:r>
        <w:r>
          <w:fldChar w:fldCharType="separate"/>
        </w:r>
        <w:r w:rsidR="00C14352">
          <w:rPr>
            <w:noProof/>
          </w:rPr>
          <w:t>1</w:t>
        </w:r>
        <w:r>
          <w:rPr>
            <w:noProof/>
          </w:rPr>
          <w:fldChar w:fldCharType="end"/>
        </w:r>
      </w:p>
    </w:sdtContent>
  </w:sdt>
  <w:p w14:paraId="7E9FD32B" w14:textId="77777777" w:rsidR="001B4F60" w:rsidRDefault="001B4F6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5488DB" w14:textId="77777777" w:rsidR="00624972" w:rsidRDefault="00624972" w:rsidP="00244FBC">
      <w:pPr>
        <w:spacing w:after="0" w:line="240" w:lineRule="auto"/>
      </w:pPr>
      <w:r>
        <w:separator/>
      </w:r>
    </w:p>
  </w:footnote>
  <w:footnote w:type="continuationSeparator" w:id="0">
    <w:p w14:paraId="6C45AEE6" w14:textId="77777777" w:rsidR="00624972" w:rsidRDefault="00624972" w:rsidP="00244F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EDF1"/>
      </v:shape>
    </w:pict>
  </w:numPicBullet>
  <w:abstractNum w:abstractNumId="0" w15:restartNumberingAfterBreak="0">
    <w:nsid w:val="0C6542A5"/>
    <w:multiLevelType w:val="hybridMultilevel"/>
    <w:tmpl w:val="7D2A40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D1B692F"/>
    <w:multiLevelType w:val="hybridMultilevel"/>
    <w:tmpl w:val="0218C6E0"/>
    <w:lvl w:ilvl="0" w:tplc="3CB66DCC">
      <w:start w:val="1"/>
      <w:numFmt w:val="lowerLetter"/>
      <w:lvlText w:val="%1)"/>
      <w:lvlJc w:val="left"/>
      <w:pPr>
        <w:ind w:left="1800" w:hanging="360"/>
      </w:pPr>
      <w:rPr>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F9D089D"/>
    <w:multiLevelType w:val="hybridMultilevel"/>
    <w:tmpl w:val="C6CACA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E82131"/>
    <w:multiLevelType w:val="hybridMultilevel"/>
    <w:tmpl w:val="09289BD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3E7C6953"/>
    <w:multiLevelType w:val="hybridMultilevel"/>
    <w:tmpl w:val="99A00C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A247E9"/>
    <w:multiLevelType w:val="hybridMultilevel"/>
    <w:tmpl w:val="0EE85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A25E19"/>
    <w:multiLevelType w:val="hybridMultilevel"/>
    <w:tmpl w:val="FE0CC1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A075FC"/>
    <w:multiLevelType w:val="hybridMultilevel"/>
    <w:tmpl w:val="C39AA3DE"/>
    <w:lvl w:ilvl="0" w:tplc="9AC64078">
      <w:start w:val="1"/>
      <w:numFmt w:val="decimal"/>
      <w:lvlText w:val="%1."/>
      <w:lvlJc w:val="right"/>
      <w:pPr>
        <w:ind w:left="2940" w:hanging="360"/>
      </w:pPr>
      <w:rPr>
        <w:rFonts w:hint="default"/>
        <w:b w:val="0"/>
      </w:rPr>
    </w:lvl>
    <w:lvl w:ilvl="1" w:tplc="04090019">
      <w:start w:val="1"/>
      <w:numFmt w:val="lowerLetter"/>
      <w:lvlText w:val="%2."/>
      <w:lvlJc w:val="left"/>
      <w:pPr>
        <w:ind w:left="3660" w:hanging="360"/>
      </w:pPr>
    </w:lvl>
    <w:lvl w:ilvl="2" w:tplc="0409001B" w:tentative="1">
      <w:start w:val="1"/>
      <w:numFmt w:val="lowerRoman"/>
      <w:lvlText w:val="%3."/>
      <w:lvlJc w:val="right"/>
      <w:pPr>
        <w:ind w:left="4380" w:hanging="180"/>
      </w:pPr>
    </w:lvl>
    <w:lvl w:ilvl="3" w:tplc="0409000F" w:tentative="1">
      <w:start w:val="1"/>
      <w:numFmt w:val="decimal"/>
      <w:lvlText w:val="%4."/>
      <w:lvlJc w:val="left"/>
      <w:pPr>
        <w:ind w:left="5100" w:hanging="360"/>
      </w:pPr>
    </w:lvl>
    <w:lvl w:ilvl="4" w:tplc="04090019" w:tentative="1">
      <w:start w:val="1"/>
      <w:numFmt w:val="lowerLetter"/>
      <w:lvlText w:val="%5."/>
      <w:lvlJc w:val="left"/>
      <w:pPr>
        <w:ind w:left="5820" w:hanging="360"/>
      </w:pPr>
    </w:lvl>
    <w:lvl w:ilvl="5" w:tplc="0409001B" w:tentative="1">
      <w:start w:val="1"/>
      <w:numFmt w:val="lowerRoman"/>
      <w:lvlText w:val="%6."/>
      <w:lvlJc w:val="right"/>
      <w:pPr>
        <w:ind w:left="6540" w:hanging="180"/>
      </w:pPr>
    </w:lvl>
    <w:lvl w:ilvl="6" w:tplc="0409000F" w:tentative="1">
      <w:start w:val="1"/>
      <w:numFmt w:val="decimal"/>
      <w:lvlText w:val="%7."/>
      <w:lvlJc w:val="left"/>
      <w:pPr>
        <w:ind w:left="7260" w:hanging="360"/>
      </w:pPr>
    </w:lvl>
    <w:lvl w:ilvl="7" w:tplc="04090019" w:tentative="1">
      <w:start w:val="1"/>
      <w:numFmt w:val="lowerLetter"/>
      <w:lvlText w:val="%8."/>
      <w:lvlJc w:val="left"/>
      <w:pPr>
        <w:ind w:left="7980" w:hanging="360"/>
      </w:pPr>
    </w:lvl>
    <w:lvl w:ilvl="8" w:tplc="0409001B" w:tentative="1">
      <w:start w:val="1"/>
      <w:numFmt w:val="lowerRoman"/>
      <w:lvlText w:val="%9."/>
      <w:lvlJc w:val="right"/>
      <w:pPr>
        <w:ind w:left="8700" w:hanging="180"/>
      </w:pPr>
    </w:lvl>
  </w:abstractNum>
  <w:abstractNum w:abstractNumId="8" w15:restartNumberingAfterBreak="0">
    <w:nsid w:val="4FB51C1D"/>
    <w:multiLevelType w:val="hybridMultilevel"/>
    <w:tmpl w:val="84B23F46"/>
    <w:lvl w:ilvl="0" w:tplc="D5BC1DAA">
      <w:start w:val="1"/>
      <w:numFmt w:val="decimal"/>
      <w:lvlText w:val="%1."/>
      <w:lvlJc w:val="left"/>
      <w:pPr>
        <w:ind w:left="1080" w:hanging="360"/>
      </w:pPr>
      <w:rPr>
        <w:b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6AC5244"/>
    <w:multiLevelType w:val="hybridMultilevel"/>
    <w:tmpl w:val="67B0280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5EF47B9B"/>
    <w:multiLevelType w:val="hybridMultilevel"/>
    <w:tmpl w:val="4736780A"/>
    <w:lvl w:ilvl="0" w:tplc="A49C70F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3C6EC5"/>
    <w:multiLevelType w:val="hybridMultilevel"/>
    <w:tmpl w:val="DE62D958"/>
    <w:lvl w:ilvl="0" w:tplc="A190B034">
      <w:start w:val="1"/>
      <w:numFmt w:val="lowerRoman"/>
      <w:lvlText w:val="%1."/>
      <w:lvlJc w:val="right"/>
      <w:pPr>
        <w:ind w:left="2160" w:hanging="360"/>
      </w:pPr>
      <w:rPr>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69220935"/>
    <w:multiLevelType w:val="hybridMultilevel"/>
    <w:tmpl w:val="D408ADE8"/>
    <w:lvl w:ilvl="0" w:tplc="77CC4BFE">
      <w:start w:val="1"/>
      <w:numFmt w:val="decimal"/>
      <w:lvlText w:val="%1."/>
      <w:lvlJc w:val="right"/>
      <w:pPr>
        <w:ind w:left="1440" w:hanging="360"/>
      </w:pPr>
      <w:rPr>
        <w:rFonts w:hint="default"/>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9484CC1"/>
    <w:multiLevelType w:val="hybridMultilevel"/>
    <w:tmpl w:val="DFC634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D415FD"/>
    <w:multiLevelType w:val="hybridMultilevel"/>
    <w:tmpl w:val="ACF6C5AE"/>
    <w:lvl w:ilvl="0" w:tplc="B0A2D25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6C10CDE"/>
    <w:multiLevelType w:val="hybridMultilevel"/>
    <w:tmpl w:val="A2DE9B4C"/>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78494AC5"/>
    <w:multiLevelType w:val="hybridMultilevel"/>
    <w:tmpl w:val="D408ADE8"/>
    <w:lvl w:ilvl="0" w:tplc="77CC4BFE">
      <w:start w:val="1"/>
      <w:numFmt w:val="decimal"/>
      <w:lvlText w:val="%1."/>
      <w:lvlJc w:val="right"/>
      <w:pPr>
        <w:ind w:left="1440" w:hanging="360"/>
      </w:pPr>
      <w:rPr>
        <w:rFonts w:hint="default"/>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C3D7287"/>
    <w:multiLevelType w:val="hybridMultilevel"/>
    <w:tmpl w:val="A57C0546"/>
    <w:lvl w:ilvl="0" w:tplc="8A9881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3"/>
  </w:num>
  <w:num w:numId="2">
    <w:abstractNumId w:val="10"/>
  </w:num>
  <w:num w:numId="3">
    <w:abstractNumId w:val="4"/>
  </w:num>
  <w:num w:numId="4">
    <w:abstractNumId w:val="6"/>
  </w:num>
  <w:num w:numId="5">
    <w:abstractNumId w:val="2"/>
  </w:num>
  <w:num w:numId="6">
    <w:abstractNumId w:val="8"/>
  </w:num>
  <w:num w:numId="7">
    <w:abstractNumId w:val="14"/>
  </w:num>
  <w:num w:numId="8">
    <w:abstractNumId w:val="17"/>
  </w:num>
  <w:num w:numId="9">
    <w:abstractNumId w:val="11"/>
  </w:num>
  <w:num w:numId="10">
    <w:abstractNumId w:val="15"/>
  </w:num>
  <w:num w:numId="11">
    <w:abstractNumId w:val="7"/>
  </w:num>
  <w:num w:numId="12">
    <w:abstractNumId w:val="3"/>
  </w:num>
  <w:num w:numId="13">
    <w:abstractNumId w:val="5"/>
  </w:num>
  <w:num w:numId="14">
    <w:abstractNumId w:val="9"/>
  </w:num>
  <w:num w:numId="15">
    <w:abstractNumId w:val="1"/>
  </w:num>
  <w:num w:numId="16">
    <w:abstractNumId w:val="16"/>
  </w:num>
  <w:num w:numId="17">
    <w:abstractNumId w:val="12"/>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5A53"/>
    <w:rsid w:val="00010375"/>
    <w:rsid w:val="000173B7"/>
    <w:rsid w:val="0005330B"/>
    <w:rsid w:val="00086D9C"/>
    <w:rsid w:val="000907B4"/>
    <w:rsid w:val="00091243"/>
    <w:rsid w:val="000A06F7"/>
    <w:rsid w:val="000C52C4"/>
    <w:rsid w:val="00125A64"/>
    <w:rsid w:val="00132414"/>
    <w:rsid w:val="00153AEC"/>
    <w:rsid w:val="001704F8"/>
    <w:rsid w:val="0017207D"/>
    <w:rsid w:val="00184333"/>
    <w:rsid w:val="001B2873"/>
    <w:rsid w:val="001B4F60"/>
    <w:rsid w:val="001B6DCF"/>
    <w:rsid w:val="001E484D"/>
    <w:rsid w:val="00223C96"/>
    <w:rsid w:val="0022680C"/>
    <w:rsid w:val="00244FBC"/>
    <w:rsid w:val="00245EF7"/>
    <w:rsid w:val="002538B4"/>
    <w:rsid w:val="00273461"/>
    <w:rsid w:val="00273BEA"/>
    <w:rsid w:val="00276561"/>
    <w:rsid w:val="002C15A0"/>
    <w:rsid w:val="002D6158"/>
    <w:rsid w:val="003102C7"/>
    <w:rsid w:val="003177A0"/>
    <w:rsid w:val="00320DE8"/>
    <w:rsid w:val="00353073"/>
    <w:rsid w:val="003704FD"/>
    <w:rsid w:val="003B451B"/>
    <w:rsid w:val="003E078D"/>
    <w:rsid w:val="003E454F"/>
    <w:rsid w:val="00402F43"/>
    <w:rsid w:val="0040550E"/>
    <w:rsid w:val="004146CC"/>
    <w:rsid w:val="00446983"/>
    <w:rsid w:val="0047290C"/>
    <w:rsid w:val="004C6902"/>
    <w:rsid w:val="004C7EE4"/>
    <w:rsid w:val="004D71CE"/>
    <w:rsid w:val="004E109E"/>
    <w:rsid w:val="004E6B5A"/>
    <w:rsid w:val="004F2B68"/>
    <w:rsid w:val="00504F11"/>
    <w:rsid w:val="00530073"/>
    <w:rsid w:val="00537FAA"/>
    <w:rsid w:val="00554887"/>
    <w:rsid w:val="00567F6A"/>
    <w:rsid w:val="005829AF"/>
    <w:rsid w:val="005B7CD8"/>
    <w:rsid w:val="005C161C"/>
    <w:rsid w:val="005C36A2"/>
    <w:rsid w:val="005D3BA1"/>
    <w:rsid w:val="00614BC4"/>
    <w:rsid w:val="00617811"/>
    <w:rsid w:val="00624972"/>
    <w:rsid w:val="00635F5C"/>
    <w:rsid w:val="006B321A"/>
    <w:rsid w:val="006C20D6"/>
    <w:rsid w:val="006C3B84"/>
    <w:rsid w:val="006D0F58"/>
    <w:rsid w:val="006E5A53"/>
    <w:rsid w:val="006F02AE"/>
    <w:rsid w:val="006F45EC"/>
    <w:rsid w:val="00726A9B"/>
    <w:rsid w:val="0072734D"/>
    <w:rsid w:val="00757324"/>
    <w:rsid w:val="00762854"/>
    <w:rsid w:val="00784CC0"/>
    <w:rsid w:val="007A2156"/>
    <w:rsid w:val="007B419A"/>
    <w:rsid w:val="007B6EA1"/>
    <w:rsid w:val="007E59A1"/>
    <w:rsid w:val="00805FE2"/>
    <w:rsid w:val="00810089"/>
    <w:rsid w:val="008224C4"/>
    <w:rsid w:val="00846790"/>
    <w:rsid w:val="008669AE"/>
    <w:rsid w:val="00880985"/>
    <w:rsid w:val="00881DAF"/>
    <w:rsid w:val="008A3D4D"/>
    <w:rsid w:val="008B6A6F"/>
    <w:rsid w:val="008D4D07"/>
    <w:rsid w:val="00903850"/>
    <w:rsid w:val="0094199A"/>
    <w:rsid w:val="00951B0A"/>
    <w:rsid w:val="00A13490"/>
    <w:rsid w:val="00A23FAA"/>
    <w:rsid w:val="00A3582B"/>
    <w:rsid w:val="00A509DC"/>
    <w:rsid w:val="00A84617"/>
    <w:rsid w:val="00B17856"/>
    <w:rsid w:val="00B21336"/>
    <w:rsid w:val="00B8074D"/>
    <w:rsid w:val="00C14352"/>
    <w:rsid w:val="00C47673"/>
    <w:rsid w:val="00C83905"/>
    <w:rsid w:val="00CC4751"/>
    <w:rsid w:val="00CE1536"/>
    <w:rsid w:val="00D3136E"/>
    <w:rsid w:val="00D50329"/>
    <w:rsid w:val="00D76205"/>
    <w:rsid w:val="00DB7B93"/>
    <w:rsid w:val="00DD000A"/>
    <w:rsid w:val="00E11A81"/>
    <w:rsid w:val="00E147F8"/>
    <w:rsid w:val="00E36775"/>
    <w:rsid w:val="00E43DE1"/>
    <w:rsid w:val="00E64E69"/>
    <w:rsid w:val="00E70422"/>
    <w:rsid w:val="00E82758"/>
    <w:rsid w:val="00E912D4"/>
    <w:rsid w:val="00EA4072"/>
    <w:rsid w:val="00EA4BB1"/>
    <w:rsid w:val="00EB0D06"/>
    <w:rsid w:val="00EB6E52"/>
    <w:rsid w:val="00ED087E"/>
    <w:rsid w:val="00EE0DCE"/>
    <w:rsid w:val="00EE3E00"/>
    <w:rsid w:val="00EE5CCF"/>
    <w:rsid w:val="00EE6309"/>
    <w:rsid w:val="00F11CF4"/>
    <w:rsid w:val="00F510F2"/>
    <w:rsid w:val="00F624A1"/>
    <w:rsid w:val="00F67373"/>
    <w:rsid w:val="00F91977"/>
    <w:rsid w:val="00FA72BB"/>
    <w:rsid w:val="00FC4DE5"/>
    <w:rsid w:val="00FD5FA8"/>
    <w:rsid w:val="00FE538B"/>
    <w:rsid w:val="00FE5C88"/>
    <w:rsid w:val="00FE649A"/>
    <w:rsid w:val="00FE6DA4"/>
    <w:rsid w:val="00FF1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90B738"/>
  <w15:chartTrackingRefBased/>
  <w15:docId w15:val="{D28BC992-DFF3-4807-959E-645AE3EE7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5A53"/>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5A53"/>
    <w:pPr>
      <w:ind w:left="720"/>
      <w:contextualSpacing/>
    </w:pPr>
  </w:style>
  <w:style w:type="table" w:styleId="TableGrid">
    <w:name w:val="Table Grid"/>
    <w:basedOn w:val="TableNormal"/>
    <w:uiPriority w:val="39"/>
    <w:rsid w:val="001324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44F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4FBC"/>
    <w:rPr>
      <w:rFonts w:ascii="Times New Roman" w:hAnsi="Times New Roman"/>
      <w:sz w:val="24"/>
    </w:rPr>
  </w:style>
  <w:style w:type="paragraph" w:styleId="Footer">
    <w:name w:val="footer"/>
    <w:basedOn w:val="Normal"/>
    <w:link w:val="FooterChar"/>
    <w:uiPriority w:val="99"/>
    <w:unhideWhenUsed/>
    <w:rsid w:val="00244F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4FBC"/>
    <w:rPr>
      <w:rFonts w:ascii="Times New Roman" w:hAnsi="Times New Roman"/>
      <w:sz w:val="24"/>
    </w:rPr>
  </w:style>
  <w:style w:type="character" w:styleId="Hyperlink">
    <w:name w:val="Hyperlink"/>
    <w:basedOn w:val="DefaultParagraphFont"/>
    <w:uiPriority w:val="99"/>
    <w:unhideWhenUsed/>
    <w:rsid w:val="006D0F58"/>
    <w:rPr>
      <w:color w:val="0563C1" w:themeColor="hyperlink"/>
      <w:u w:val="single"/>
    </w:rPr>
  </w:style>
  <w:style w:type="paragraph" w:styleId="BalloonText">
    <w:name w:val="Balloon Text"/>
    <w:basedOn w:val="Normal"/>
    <w:link w:val="BalloonTextChar"/>
    <w:uiPriority w:val="99"/>
    <w:semiHidden/>
    <w:unhideWhenUsed/>
    <w:rsid w:val="000A06F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06F7"/>
    <w:rPr>
      <w:rFonts w:ascii="Segoe UI" w:hAnsi="Segoe UI" w:cs="Segoe UI"/>
      <w:sz w:val="18"/>
      <w:szCs w:val="18"/>
    </w:rPr>
  </w:style>
  <w:style w:type="character" w:styleId="CommentReference">
    <w:name w:val="annotation reference"/>
    <w:basedOn w:val="DefaultParagraphFont"/>
    <w:uiPriority w:val="99"/>
    <w:semiHidden/>
    <w:unhideWhenUsed/>
    <w:rsid w:val="00554887"/>
    <w:rPr>
      <w:sz w:val="16"/>
      <w:szCs w:val="16"/>
    </w:rPr>
  </w:style>
  <w:style w:type="paragraph" w:styleId="CommentText">
    <w:name w:val="annotation text"/>
    <w:basedOn w:val="Normal"/>
    <w:link w:val="CommentTextChar"/>
    <w:uiPriority w:val="99"/>
    <w:semiHidden/>
    <w:unhideWhenUsed/>
    <w:rsid w:val="00554887"/>
    <w:pPr>
      <w:spacing w:line="240" w:lineRule="auto"/>
    </w:pPr>
    <w:rPr>
      <w:sz w:val="20"/>
      <w:szCs w:val="20"/>
    </w:rPr>
  </w:style>
  <w:style w:type="character" w:customStyle="1" w:styleId="CommentTextChar">
    <w:name w:val="Comment Text Char"/>
    <w:basedOn w:val="DefaultParagraphFont"/>
    <w:link w:val="CommentText"/>
    <w:uiPriority w:val="99"/>
    <w:semiHidden/>
    <w:rsid w:val="0055488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54887"/>
    <w:rPr>
      <w:b/>
      <w:bCs/>
    </w:rPr>
  </w:style>
  <w:style w:type="character" w:customStyle="1" w:styleId="CommentSubjectChar">
    <w:name w:val="Comment Subject Char"/>
    <w:basedOn w:val="CommentTextChar"/>
    <w:link w:val="CommentSubject"/>
    <w:uiPriority w:val="99"/>
    <w:semiHidden/>
    <w:rsid w:val="00554887"/>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085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3957</Words>
  <Characters>22561</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lpstr>
    </vt:vector>
  </TitlesOfParts>
  <Company>
  </Company>
  <LinksUpToDate>false</LinksUpToDate>
  <CharactersWithSpaces>26466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Ivelisse Cruz</dc:creator>
  <cp:keywords>
  </cp:keywords>
  <dc:description>
  </dc:description>
  <cp:lastModifiedBy>Ivelisse Cruz</cp:lastModifiedBy>
  <cp:revision>2</cp:revision>
  <dcterms:created xsi:type="dcterms:W3CDTF">2020-09-21T21:34:00Z</dcterms:created>
  <dcterms:modified xsi:type="dcterms:W3CDTF">2020-09-21T21:34:00Z</dcterms:modified>
</cp:coreProperties>
</file>